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C3516" w14:textId="77777777" w:rsidR="0093522C" w:rsidRDefault="0093522C" w:rsidP="0093522C">
      <w:pPr>
        <w:pStyle w:val="Kop1"/>
        <w:jc w:val="center"/>
        <w:rPr>
          <w:b/>
          <w:color w:val="5B9BD5"/>
          <w:sz w:val="72"/>
          <w:szCs w:val="72"/>
          <w14:shadow w14:blurRad="38036" w14:dist="18745" w14:dir="2700000" w14:sx="100000" w14:sy="100000" w14:kx="0" w14:ky="0" w14:algn="b">
            <w14:srgbClr w14:val="000000"/>
          </w14:shadow>
        </w:rPr>
      </w:pPr>
      <w:bookmarkStart w:id="0" w:name="_Toc428825880"/>
      <w:bookmarkStart w:id="1" w:name="_Toc436048116"/>
      <w:r>
        <w:rPr>
          <w:b/>
          <w:color w:val="5B9BD5"/>
          <w:sz w:val="72"/>
          <w:szCs w:val="72"/>
          <w14:shadow w14:blurRad="38036" w14:dist="18745" w14:dir="2700000" w14:sx="100000" w14:sy="100000" w14:kx="0" w14:ky="0" w14:algn="b">
            <w14:srgbClr w14:val="000000"/>
          </w14:shadow>
        </w:rPr>
        <w:t>Pedagogisch Beleidsplan</w:t>
      </w:r>
      <w:bookmarkEnd w:id="0"/>
      <w:bookmarkEnd w:id="1"/>
    </w:p>
    <w:p w14:paraId="6A7D8028" w14:textId="77777777" w:rsidR="0093522C" w:rsidRDefault="0093522C" w:rsidP="0093522C">
      <w:pPr>
        <w:pStyle w:val="Kop1"/>
        <w:jc w:val="center"/>
        <w:rPr>
          <w:b/>
          <w:color w:val="5B9BD5"/>
          <w:sz w:val="56"/>
          <w:szCs w:val="56"/>
          <w14:shadow w14:blurRad="38036" w14:dist="18745" w14:dir="2700000" w14:sx="100000" w14:sy="100000" w14:kx="0" w14:ky="0" w14:algn="b">
            <w14:srgbClr w14:val="000000"/>
          </w14:shadow>
        </w:rPr>
      </w:pPr>
      <w:bookmarkStart w:id="2" w:name="_Toc428825881"/>
      <w:bookmarkStart w:id="3" w:name="_Toc436048117"/>
      <w:r>
        <w:rPr>
          <w:b/>
          <w:color w:val="5B9BD5"/>
          <w:sz w:val="56"/>
          <w:szCs w:val="56"/>
          <w14:shadow w14:blurRad="38036" w14:dist="18745" w14:dir="2700000" w14:sx="100000" w14:sy="100000" w14:kx="0" w14:ky="0" w14:algn="b">
            <w14:srgbClr w14:val="000000"/>
          </w14:shadow>
        </w:rPr>
        <w:t>Stichting Kinderopvang DLS</w:t>
      </w:r>
      <w:bookmarkEnd w:id="2"/>
      <w:bookmarkEnd w:id="3"/>
    </w:p>
    <w:p w14:paraId="6BAA5F69" w14:textId="77777777" w:rsidR="0093522C" w:rsidRDefault="0093522C" w:rsidP="0093522C">
      <w:pPr>
        <w:pStyle w:val="Kop1"/>
        <w:jc w:val="center"/>
        <w:rPr>
          <w:color w:val="5B9BD5"/>
          <w14:shadow w14:blurRad="38036" w14:dist="18745" w14:dir="2700000" w14:sx="100000" w14:sy="100000" w14:kx="0" w14:ky="0" w14:algn="b">
            <w14:srgbClr w14:val="000000"/>
          </w14:shadow>
        </w:rPr>
      </w:pPr>
      <w:bookmarkStart w:id="4" w:name="_Toc428825882"/>
      <w:bookmarkStart w:id="5" w:name="_Toc436048118"/>
      <w:r>
        <w:rPr>
          <w:color w:val="5B9BD5"/>
          <w14:shadow w14:blurRad="38036" w14:dist="18745" w14:dir="2700000" w14:sx="100000" w14:sy="100000" w14:kx="0" w14:ky="0" w14:algn="b">
            <w14:srgbClr w14:val="000000"/>
          </w14:shadow>
        </w:rPr>
        <w:t xml:space="preserve">Versie: </w:t>
      </w:r>
      <w:bookmarkEnd w:id="4"/>
      <w:r>
        <w:rPr>
          <w:color w:val="5B9BD5"/>
          <w14:shadow w14:blurRad="38036" w14:dist="18745" w14:dir="2700000" w14:sx="100000" w14:sy="100000" w14:kx="0" w14:ky="0" w14:algn="b">
            <w14:srgbClr w14:val="000000"/>
          </w14:shadow>
        </w:rPr>
        <w:t>november 2015</w:t>
      </w:r>
      <w:bookmarkEnd w:id="5"/>
    </w:p>
    <w:p w14:paraId="021B3A08" w14:textId="77777777" w:rsidR="0093522C" w:rsidRDefault="0093522C" w:rsidP="0093522C">
      <w:r>
        <w:rPr>
          <w:noProof/>
          <w:lang w:eastAsia="nl-NL"/>
        </w:rPr>
        <w:drawing>
          <wp:anchor distT="0" distB="0" distL="114300" distR="114300" simplePos="0" relativeHeight="251662336" behindDoc="1" locked="0" layoutInCell="1" allowOverlap="1" wp14:anchorId="74A29447" wp14:editId="1C1F520B">
            <wp:simplePos x="0" y="0"/>
            <wp:positionH relativeFrom="margin">
              <wp:align>center</wp:align>
            </wp:positionH>
            <wp:positionV relativeFrom="paragraph">
              <wp:posOffset>123187</wp:posOffset>
            </wp:positionV>
            <wp:extent cx="5476871" cy="3814447"/>
            <wp:effectExtent l="0" t="0" r="0" b="0"/>
            <wp:wrapNone/>
            <wp:docPr id="1"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76871" cy="3814447"/>
                    </a:xfrm>
                    <a:prstGeom prst="rect">
                      <a:avLst/>
                    </a:prstGeom>
                    <a:noFill/>
                    <a:ln>
                      <a:noFill/>
                      <a:prstDash/>
                    </a:ln>
                  </pic:spPr>
                </pic:pic>
              </a:graphicData>
            </a:graphic>
          </wp:anchor>
        </w:drawing>
      </w:r>
    </w:p>
    <w:p w14:paraId="698DF42F" w14:textId="77777777" w:rsidR="0093522C" w:rsidRDefault="0093522C" w:rsidP="0093522C">
      <w:pPr>
        <w:pStyle w:val="lid"/>
        <w:rPr>
          <w:rFonts w:ascii="Calibri" w:eastAsia="Calibri" w:hAnsi="Calibri"/>
          <w:sz w:val="22"/>
          <w:szCs w:val="22"/>
          <w:lang w:eastAsia="en-US"/>
        </w:rPr>
      </w:pPr>
    </w:p>
    <w:p w14:paraId="05DDA086" w14:textId="77777777" w:rsidR="0093522C" w:rsidRDefault="0093522C" w:rsidP="0093522C">
      <w:pPr>
        <w:pStyle w:val="lid"/>
        <w:rPr>
          <w:rFonts w:ascii="Calibri" w:eastAsia="Calibri" w:hAnsi="Calibri"/>
          <w:sz w:val="22"/>
          <w:szCs w:val="22"/>
          <w:lang w:eastAsia="en-US"/>
        </w:rPr>
      </w:pPr>
    </w:p>
    <w:p w14:paraId="2263D8F2" w14:textId="77777777" w:rsidR="0093522C" w:rsidRDefault="0093522C" w:rsidP="0093522C">
      <w:pPr>
        <w:pStyle w:val="lid"/>
        <w:rPr>
          <w:rFonts w:ascii="Calibri" w:eastAsia="Calibri" w:hAnsi="Calibri"/>
          <w:sz w:val="22"/>
          <w:szCs w:val="22"/>
          <w:lang w:eastAsia="en-US"/>
        </w:rPr>
      </w:pPr>
    </w:p>
    <w:p w14:paraId="6B869274" w14:textId="77777777" w:rsidR="0093522C" w:rsidRDefault="0093522C" w:rsidP="0093522C">
      <w:pPr>
        <w:pStyle w:val="lid"/>
        <w:rPr>
          <w:rFonts w:ascii="Calibri" w:eastAsia="Calibri" w:hAnsi="Calibri"/>
          <w:sz w:val="22"/>
          <w:szCs w:val="22"/>
          <w:lang w:eastAsia="en-US"/>
        </w:rPr>
      </w:pPr>
    </w:p>
    <w:p w14:paraId="24AD647A" w14:textId="77777777" w:rsidR="0093522C" w:rsidRDefault="0093522C" w:rsidP="0093522C">
      <w:pPr>
        <w:pStyle w:val="lid"/>
        <w:rPr>
          <w:rFonts w:ascii="Calibri" w:eastAsia="Calibri" w:hAnsi="Calibri"/>
          <w:sz w:val="22"/>
          <w:szCs w:val="22"/>
          <w:lang w:eastAsia="en-US"/>
        </w:rPr>
      </w:pPr>
    </w:p>
    <w:p w14:paraId="2AF46B5F" w14:textId="77777777" w:rsidR="0093522C" w:rsidRDefault="0093522C" w:rsidP="0093522C">
      <w:pPr>
        <w:pStyle w:val="lid"/>
        <w:rPr>
          <w:rFonts w:ascii="Calibri" w:eastAsia="Calibri" w:hAnsi="Calibri"/>
          <w:sz w:val="22"/>
          <w:szCs w:val="22"/>
          <w:lang w:eastAsia="en-US"/>
        </w:rPr>
      </w:pPr>
    </w:p>
    <w:p w14:paraId="7DC7E730" w14:textId="77777777" w:rsidR="0093522C" w:rsidRDefault="0093522C" w:rsidP="0093522C">
      <w:pPr>
        <w:pStyle w:val="lid"/>
        <w:rPr>
          <w:rFonts w:ascii="Calibri" w:eastAsia="Calibri" w:hAnsi="Calibri"/>
          <w:sz w:val="22"/>
          <w:szCs w:val="22"/>
          <w:lang w:eastAsia="en-US"/>
        </w:rPr>
      </w:pPr>
    </w:p>
    <w:p w14:paraId="78FD07CE" w14:textId="77777777" w:rsidR="0093522C" w:rsidRDefault="0093522C" w:rsidP="0093522C">
      <w:pPr>
        <w:pStyle w:val="lid"/>
        <w:rPr>
          <w:rFonts w:ascii="Calibri" w:eastAsia="Calibri" w:hAnsi="Calibri"/>
          <w:sz w:val="22"/>
          <w:szCs w:val="22"/>
          <w:lang w:eastAsia="en-US"/>
        </w:rPr>
      </w:pPr>
    </w:p>
    <w:p w14:paraId="1E217548" w14:textId="77777777" w:rsidR="0093522C" w:rsidRDefault="0093522C" w:rsidP="0093522C">
      <w:pPr>
        <w:pStyle w:val="lid"/>
        <w:rPr>
          <w:rFonts w:ascii="Calibri" w:eastAsia="Calibri" w:hAnsi="Calibri"/>
          <w:sz w:val="22"/>
          <w:szCs w:val="22"/>
          <w:lang w:eastAsia="en-US"/>
        </w:rPr>
      </w:pPr>
    </w:p>
    <w:p w14:paraId="049CFFFC" w14:textId="77777777" w:rsidR="0093522C" w:rsidRDefault="0093522C" w:rsidP="0093522C">
      <w:pPr>
        <w:pStyle w:val="lid"/>
        <w:rPr>
          <w:rFonts w:ascii="Calibri" w:eastAsia="Calibri" w:hAnsi="Calibri"/>
          <w:sz w:val="22"/>
          <w:szCs w:val="22"/>
          <w:lang w:eastAsia="en-US"/>
        </w:rPr>
      </w:pPr>
    </w:p>
    <w:p w14:paraId="16151C33" w14:textId="77777777" w:rsidR="0093522C" w:rsidRDefault="0093522C" w:rsidP="0093522C">
      <w:pPr>
        <w:pStyle w:val="lid"/>
        <w:rPr>
          <w:rFonts w:ascii="Calibri" w:eastAsia="Calibri" w:hAnsi="Calibri"/>
          <w:sz w:val="22"/>
          <w:szCs w:val="22"/>
          <w:lang w:eastAsia="en-US"/>
        </w:rPr>
      </w:pPr>
    </w:p>
    <w:p w14:paraId="37AB08D9" w14:textId="77777777" w:rsidR="0093522C" w:rsidRDefault="0093522C" w:rsidP="0093522C">
      <w:pPr>
        <w:pStyle w:val="Default"/>
      </w:pPr>
    </w:p>
    <w:p w14:paraId="377F3750" w14:textId="77777777" w:rsidR="0093522C" w:rsidRDefault="0093522C" w:rsidP="0093522C">
      <w:pPr>
        <w:pStyle w:val="Default"/>
      </w:pPr>
    </w:p>
    <w:p w14:paraId="2679C0AB" w14:textId="77777777" w:rsidR="0093522C" w:rsidRDefault="0093522C" w:rsidP="0093522C">
      <w:pPr>
        <w:pStyle w:val="Default"/>
      </w:pPr>
    </w:p>
    <w:p w14:paraId="27E13A56" w14:textId="77777777" w:rsidR="0093522C" w:rsidRDefault="0093522C" w:rsidP="0093522C">
      <w:pPr>
        <w:pStyle w:val="Default"/>
      </w:pPr>
    </w:p>
    <w:p w14:paraId="0687C365" w14:textId="77777777" w:rsidR="0093522C" w:rsidRDefault="0093522C" w:rsidP="0093522C">
      <w:pPr>
        <w:pStyle w:val="Default"/>
      </w:pPr>
    </w:p>
    <w:p w14:paraId="215FBE7A" w14:textId="77777777" w:rsidR="0093522C" w:rsidRDefault="0093522C" w:rsidP="0093522C">
      <w:pPr>
        <w:pStyle w:val="Default"/>
      </w:pPr>
    </w:p>
    <w:p w14:paraId="711B1E6A" w14:textId="77777777" w:rsidR="0093522C" w:rsidRDefault="0093522C" w:rsidP="0093522C">
      <w:pPr>
        <w:jc w:val="center"/>
      </w:pPr>
      <w:r>
        <w:rPr>
          <w:noProof/>
          <w:lang w:eastAsia="nl-NL"/>
        </w:rPr>
        <w:drawing>
          <wp:inline distT="0" distB="0" distL="0" distR="0" wp14:anchorId="789B3959" wp14:editId="75F404DD">
            <wp:extent cx="5760720" cy="1652265"/>
            <wp:effectExtent l="0" t="0" r="0" b="5085"/>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52265"/>
                    </a:xfrm>
                    <a:prstGeom prst="rect">
                      <a:avLst/>
                    </a:prstGeom>
                    <a:noFill/>
                    <a:ln>
                      <a:noFill/>
                      <a:prstDash/>
                    </a:ln>
                  </pic:spPr>
                </pic:pic>
              </a:graphicData>
            </a:graphic>
          </wp:inline>
        </w:drawing>
      </w:r>
    </w:p>
    <w:p w14:paraId="71DFAB66" w14:textId="7CD40CE2" w:rsidR="00497689" w:rsidRDefault="0093522C" w:rsidP="0093522C">
      <w:r>
        <w:rPr>
          <w:sz w:val="16"/>
          <w:szCs w:val="16"/>
        </w:rPr>
        <w:t>© Copyright 2015, Stichting Kinderopvang DLS. Alle rechten voorbehouden. Niets uit deze uitgave mag worden verveelvoudigd, opgeslagen in een geautomatiseerd gegevensbestand, en/of openbaar gemaakt in enige vorm of op enige wijze, hetzij elektronisch, mechanisch, door fotokopieën, opnamen, of enige andere manier, zonder voorafgaande schriftelijke toestemming van Stichting Kinderopvang DLS.</w:t>
      </w:r>
      <w:bookmarkStart w:id="6" w:name="_GoBack"/>
      <w:bookmarkEnd w:id="6"/>
    </w:p>
    <w:tbl>
      <w:tblPr>
        <w:tblW w:w="0" w:type="auto"/>
        <w:tblInd w:w="-108" w:type="dxa"/>
        <w:tblBorders>
          <w:top w:val="nil"/>
          <w:left w:val="nil"/>
          <w:bottom w:val="nil"/>
          <w:right w:val="nil"/>
        </w:tblBorders>
        <w:tblLayout w:type="fixed"/>
        <w:tblLook w:val="0000" w:firstRow="0" w:lastRow="0" w:firstColumn="0" w:lastColumn="0" w:noHBand="0" w:noVBand="0"/>
      </w:tblPr>
      <w:tblGrid>
        <w:gridCol w:w="8227"/>
      </w:tblGrid>
      <w:tr w:rsidR="00497689" w14:paraId="1F96EA56" w14:textId="77777777" w:rsidTr="0093522C">
        <w:trPr>
          <w:trHeight w:val="80"/>
        </w:trPr>
        <w:tc>
          <w:tcPr>
            <w:tcW w:w="8227" w:type="dxa"/>
          </w:tcPr>
          <w:p w14:paraId="7A2604E6" w14:textId="6333B638" w:rsidR="00497689" w:rsidRPr="001E1CC9" w:rsidRDefault="00497689" w:rsidP="009C7301">
            <w:pPr>
              <w:pStyle w:val="Default"/>
              <w:rPr>
                <w:rFonts w:asciiTheme="minorHAnsi" w:hAnsiTheme="minorHAnsi"/>
                <w:sz w:val="16"/>
                <w:szCs w:val="16"/>
              </w:rPr>
            </w:pPr>
          </w:p>
        </w:tc>
      </w:tr>
    </w:tbl>
    <w:p w14:paraId="068B72B1" w14:textId="77777777" w:rsidR="00497689" w:rsidRDefault="00497689" w:rsidP="00497689">
      <w:pPr>
        <w:pStyle w:val="lid"/>
        <w:rPr>
          <w:rFonts w:asciiTheme="minorHAnsi" w:eastAsiaTheme="minorHAnsi" w:hAnsiTheme="minorHAnsi" w:cstheme="minorBidi"/>
          <w:sz w:val="22"/>
          <w:szCs w:val="22"/>
          <w:lang w:eastAsia="en-US"/>
        </w:rPr>
      </w:pPr>
    </w:p>
    <w:sdt>
      <w:sdtPr>
        <w:rPr>
          <w:rFonts w:asciiTheme="minorHAnsi" w:eastAsiaTheme="minorHAnsi" w:hAnsiTheme="minorHAnsi" w:cstheme="minorBidi"/>
          <w:color w:val="auto"/>
          <w:sz w:val="22"/>
          <w:szCs w:val="22"/>
          <w:lang w:eastAsia="en-US"/>
        </w:rPr>
        <w:id w:val="-156691835"/>
        <w:docPartObj>
          <w:docPartGallery w:val="Table of Contents"/>
          <w:docPartUnique/>
        </w:docPartObj>
      </w:sdtPr>
      <w:sdtEndPr>
        <w:rPr>
          <w:b/>
          <w:bCs/>
        </w:rPr>
      </w:sdtEndPr>
      <w:sdtContent>
        <w:p w14:paraId="6F73881D" w14:textId="21428E7F" w:rsidR="00A94041" w:rsidRDefault="00A94041">
          <w:pPr>
            <w:pStyle w:val="Kopvaninhoudsopgave"/>
          </w:pPr>
          <w:r>
            <w:t>Inhoud</w:t>
          </w:r>
        </w:p>
        <w:p w14:paraId="470F513D" w14:textId="77777777" w:rsidR="0093522C" w:rsidRPr="0093522C" w:rsidRDefault="00A94041">
          <w:pPr>
            <w:pStyle w:val="Inhopg1"/>
            <w:tabs>
              <w:tab w:val="right" w:leader="dot" w:pos="9152"/>
            </w:tabs>
            <w:rPr>
              <w:rFonts w:eastAsiaTheme="minorEastAsia"/>
              <w:noProof/>
              <w:lang w:eastAsia="nl-NL"/>
            </w:rPr>
          </w:pPr>
          <w:r>
            <w:fldChar w:fldCharType="begin"/>
          </w:r>
          <w:r>
            <w:instrText xml:space="preserve"> TOC \o "1-3" \h \z \u </w:instrText>
          </w:r>
          <w:r>
            <w:fldChar w:fldCharType="separate"/>
          </w:r>
          <w:hyperlink w:anchor="_Toc436048116" w:history="1">
            <w:r w:rsidR="0093522C" w:rsidRPr="0093522C">
              <w:rPr>
                <w:rStyle w:val="Hyperlink"/>
                <w:noProof/>
                <w14:shadow w14:blurRad="38036" w14:dist="18745" w14:dir="2700000" w14:sx="100000" w14:sy="100000" w14:kx="0" w14:ky="0" w14:algn="b">
                  <w14:srgbClr w14:val="000000"/>
                </w14:shadow>
              </w:rPr>
              <w:t>Pedagogisch Beleidsplan</w:t>
            </w:r>
            <w:r w:rsidR="0093522C" w:rsidRPr="0093522C">
              <w:rPr>
                <w:noProof/>
                <w:webHidden/>
              </w:rPr>
              <w:tab/>
            </w:r>
            <w:r w:rsidR="0093522C" w:rsidRPr="0093522C">
              <w:rPr>
                <w:noProof/>
                <w:webHidden/>
              </w:rPr>
              <w:fldChar w:fldCharType="begin"/>
            </w:r>
            <w:r w:rsidR="0093522C" w:rsidRPr="0093522C">
              <w:rPr>
                <w:noProof/>
                <w:webHidden/>
              </w:rPr>
              <w:instrText xml:space="preserve"> PAGEREF _Toc436048116 \h </w:instrText>
            </w:r>
            <w:r w:rsidR="0093522C" w:rsidRPr="0093522C">
              <w:rPr>
                <w:noProof/>
                <w:webHidden/>
              </w:rPr>
            </w:r>
            <w:r w:rsidR="0093522C" w:rsidRPr="0093522C">
              <w:rPr>
                <w:noProof/>
                <w:webHidden/>
              </w:rPr>
              <w:fldChar w:fldCharType="separate"/>
            </w:r>
            <w:r w:rsidR="0093522C" w:rsidRPr="0093522C">
              <w:rPr>
                <w:noProof/>
                <w:webHidden/>
              </w:rPr>
              <w:t>1</w:t>
            </w:r>
            <w:r w:rsidR="0093522C" w:rsidRPr="0093522C">
              <w:rPr>
                <w:noProof/>
                <w:webHidden/>
              </w:rPr>
              <w:fldChar w:fldCharType="end"/>
            </w:r>
          </w:hyperlink>
        </w:p>
        <w:p w14:paraId="31AC64C8" w14:textId="77777777" w:rsidR="0093522C" w:rsidRPr="0093522C" w:rsidRDefault="0093522C">
          <w:pPr>
            <w:pStyle w:val="Inhopg1"/>
            <w:tabs>
              <w:tab w:val="right" w:leader="dot" w:pos="9152"/>
            </w:tabs>
            <w:rPr>
              <w:rFonts w:eastAsiaTheme="minorEastAsia"/>
              <w:noProof/>
              <w:lang w:eastAsia="nl-NL"/>
            </w:rPr>
          </w:pPr>
          <w:hyperlink w:anchor="_Toc436048117" w:history="1">
            <w:r w:rsidRPr="0093522C">
              <w:rPr>
                <w:rStyle w:val="Hyperlink"/>
                <w:noProof/>
                <w14:shadow w14:blurRad="38036" w14:dist="18745" w14:dir="2700000" w14:sx="100000" w14:sy="100000" w14:kx="0" w14:ky="0" w14:algn="b">
                  <w14:srgbClr w14:val="000000"/>
                </w14:shadow>
              </w:rPr>
              <w:t>Stichting Kinderopvang DLS</w:t>
            </w:r>
            <w:r w:rsidRPr="0093522C">
              <w:rPr>
                <w:noProof/>
                <w:webHidden/>
              </w:rPr>
              <w:tab/>
            </w:r>
            <w:r w:rsidRPr="0093522C">
              <w:rPr>
                <w:noProof/>
                <w:webHidden/>
              </w:rPr>
              <w:fldChar w:fldCharType="begin"/>
            </w:r>
            <w:r w:rsidRPr="0093522C">
              <w:rPr>
                <w:noProof/>
                <w:webHidden/>
              </w:rPr>
              <w:instrText xml:space="preserve"> PAGEREF _Toc436048117 \h </w:instrText>
            </w:r>
            <w:r w:rsidRPr="0093522C">
              <w:rPr>
                <w:noProof/>
                <w:webHidden/>
              </w:rPr>
            </w:r>
            <w:r w:rsidRPr="0093522C">
              <w:rPr>
                <w:noProof/>
                <w:webHidden/>
              </w:rPr>
              <w:fldChar w:fldCharType="separate"/>
            </w:r>
            <w:r w:rsidRPr="0093522C">
              <w:rPr>
                <w:noProof/>
                <w:webHidden/>
              </w:rPr>
              <w:t>1</w:t>
            </w:r>
            <w:r w:rsidRPr="0093522C">
              <w:rPr>
                <w:noProof/>
                <w:webHidden/>
              </w:rPr>
              <w:fldChar w:fldCharType="end"/>
            </w:r>
          </w:hyperlink>
        </w:p>
        <w:p w14:paraId="3DA31B68" w14:textId="77777777" w:rsidR="0093522C" w:rsidRPr="0093522C" w:rsidRDefault="0093522C">
          <w:pPr>
            <w:pStyle w:val="Inhopg1"/>
            <w:tabs>
              <w:tab w:val="right" w:leader="dot" w:pos="9152"/>
            </w:tabs>
            <w:rPr>
              <w:rFonts w:eastAsiaTheme="minorEastAsia"/>
              <w:noProof/>
              <w:lang w:eastAsia="nl-NL"/>
            </w:rPr>
          </w:pPr>
          <w:hyperlink w:anchor="_Toc436048118" w:history="1">
            <w:r w:rsidRPr="0093522C">
              <w:rPr>
                <w:rStyle w:val="Hyperlink"/>
                <w:noProof/>
                <w14:shadow w14:blurRad="38036" w14:dist="18745" w14:dir="2700000" w14:sx="100000" w14:sy="100000" w14:kx="0" w14:ky="0" w14:algn="b">
                  <w14:srgbClr w14:val="000000"/>
                </w14:shadow>
              </w:rPr>
              <w:t>Versie: november 2015</w:t>
            </w:r>
            <w:r w:rsidRPr="0093522C">
              <w:rPr>
                <w:noProof/>
                <w:webHidden/>
              </w:rPr>
              <w:tab/>
            </w:r>
            <w:r w:rsidRPr="0093522C">
              <w:rPr>
                <w:noProof/>
                <w:webHidden/>
              </w:rPr>
              <w:fldChar w:fldCharType="begin"/>
            </w:r>
            <w:r w:rsidRPr="0093522C">
              <w:rPr>
                <w:noProof/>
                <w:webHidden/>
              </w:rPr>
              <w:instrText xml:space="preserve"> PAGEREF _Toc436048118 \h </w:instrText>
            </w:r>
            <w:r w:rsidRPr="0093522C">
              <w:rPr>
                <w:noProof/>
                <w:webHidden/>
              </w:rPr>
            </w:r>
            <w:r w:rsidRPr="0093522C">
              <w:rPr>
                <w:noProof/>
                <w:webHidden/>
              </w:rPr>
              <w:fldChar w:fldCharType="separate"/>
            </w:r>
            <w:r w:rsidRPr="0093522C">
              <w:rPr>
                <w:noProof/>
                <w:webHidden/>
              </w:rPr>
              <w:t>1</w:t>
            </w:r>
            <w:r w:rsidRPr="0093522C">
              <w:rPr>
                <w:noProof/>
                <w:webHidden/>
              </w:rPr>
              <w:fldChar w:fldCharType="end"/>
            </w:r>
          </w:hyperlink>
        </w:p>
        <w:p w14:paraId="355F3AF3" w14:textId="77777777" w:rsidR="0093522C" w:rsidRDefault="0093522C">
          <w:pPr>
            <w:pStyle w:val="Inhopg1"/>
            <w:tabs>
              <w:tab w:val="right" w:leader="dot" w:pos="9152"/>
            </w:tabs>
            <w:rPr>
              <w:rFonts w:eastAsiaTheme="minorEastAsia"/>
              <w:noProof/>
              <w:lang w:eastAsia="nl-NL"/>
            </w:rPr>
          </w:pPr>
          <w:hyperlink w:anchor="_Toc436048119" w:history="1">
            <w:r w:rsidRPr="00B974D1">
              <w:rPr>
                <w:rStyle w:val="Hyperlink"/>
                <w:noProof/>
              </w:rPr>
              <w:t>Voorwoord</w:t>
            </w:r>
            <w:r>
              <w:rPr>
                <w:noProof/>
                <w:webHidden/>
              </w:rPr>
              <w:tab/>
            </w:r>
            <w:r>
              <w:rPr>
                <w:noProof/>
                <w:webHidden/>
              </w:rPr>
              <w:fldChar w:fldCharType="begin"/>
            </w:r>
            <w:r>
              <w:rPr>
                <w:noProof/>
                <w:webHidden/>
              </w:rPr>
              <w:instrText xml:space="preserve"> PAGEREF _Toc436048119 \h </w:instrText>
            </w:r>
            <w:r>
              <w:rPr>
                <w:noProof/>
                <w:webHidden/>
              </w:rPr>
            </w:r>
            <w:r>
              <w:rPr>
                <w:noProof/>
                <w:webHidden/>
              </w:rPr>
              <w:fldChar w:fldCharType="separate"/>
            </w:r>
            <w:r>
              <w:rPr>
                <w:noProof/>
                <w:webHidden/>
              </w:rPr>
              <w:t>3</w:t>
            </w:r>
            <w:r>
              <w:rPr>
                <w:noProof/>
                <w:webHidden/>
              </w:rPr>
              <w:fldChar w:fldCharType="end"/>
            </w:r>
          </w:hyperlink>
        </w:p>
        <w:p w14:paraId="216551C6" w14:textId="77777777" w:rsidR="0093522C" w:rsidRDefault="0093522C">
          <w:pPr>
            <w:pStyle w:val="Inhopg1"/>
            <w:tabs>
              <w:tab w:val="left" w:pos="440"/>
              <w:tab w:val="right" w:leader="dot" w:pos="9152"/>
            </w:tabs>
            <w:rPr>
              <w:rFonts w:eastAsiaTheme="minorEastAsia"/>
              <w:noProof/>
              <w:lang w:eastAsia="nl-NL"/>
            </w:rPr>
          </w:pPr>
          <w:hyperlink w:anchor="_Toc436048120" w:history="1">
            <w:r w:rsidRPr="00B974D1">
              <w:rPr>
                <w:rStyle w:val="Hyperlink"/>
                <w:noProof/>
              </w:rPr>
              <w:t>1.</w:t>
            </w:r>
            <w:r>
              <w:rPr>
                <w:rFonts w:eastAsiaTheme="minorEastAsia"/>
                <w:noProof/>
                <w:lang w:eastAsia="nl-NL"/>
              </w:rPr>
              <w:tab/>
            </w:r>
            <w:r w:rsidRPr="00B974D1">
              <w:rPr>
                <w:rStyle w:val="Hyperlink"/>
                <w:noProof/>
              </w:rPr>
              <w:t>Inleiding</w:t>
            </w:r>
            <w:r>
              <w:rPr>
                <w:noProof/>
                <w:webHidden/>
              </w:rPr>
              <w:tab/>
            </w:r>
            <w:r>
              <w:rPr>
                <w:noProof/>
                <w:webHidden/>
              </w:rPr>
              <w:fldChar w:fldCharType="begin"/>
            </w:r>
            <w:r>
              <w:rPr>
                <w:noProof/>
                <w:webHidden/>
              </w:rPr>
              <w:instrText xml:space="preserve"> PAGEREF _Toc436048120 \h </w:instrText>
            </w:r>
            <w:r>
              <w:rPr>
                <w:noProof/>
                <w:webHidden/>
              </w:rPr>
            </w:r>
            <w:r>
              <w:rPr>
                <w:noProof/>
                <w:webHidden/>
              </w:rPr>
              <w:fldChar w:fldCharType="separate"/>
            </w:r>
            <w:r>
              <w:rPr>
                <w:noProof/>
                <w:webHidden/>
              </w:rPr>
              <w:t>4</w:t>
            </w:r>
            <w:r>
              <w:rPr>
                <w:noProof/>
                <w:webHidden/>
              </w:rPr>
              <w:fldChar w:fldCharType="end"/>
            </w:r>
          </w:hyperlink>
        </w:p>
        <w:p w14:paraId="46FED612" w14:textId="77777777" w:rsidR="0093522C" w:rsidRDefault="0093522C">
          <w:pPr>
            <w:pStyle w:val="Inhopg1"/>
            <w:tabs>
              <w:tab w:val="left" w:pos="440"/>
              <w:tab w:val="right" w:leader="dot" w:pos="9152"/>
            </w:tabs>
            <w:rPr>
              <w:rFonts w:eastAsiaTheme="minorEastAsia"/>
              <w:noProof/>
              <w:lang w:eastAsia="nl-NL"/>
            </w:rPr>
          </w:pPr>
          <w:hyperlink w:anchor="_Toc436048121" w:history="1">
            <w:r w:rsidRPr="00B974D1">
              <w:rPr>
                <w:rStyle w:val="Hyperlink"/>
                <w:noProof/>
              </w:rPr>
              <w:t>2.</w:t>
            </w:r>
            <w:r>
              <w:rPr>
                <w:rFonts w:eastAsiaTheme="minorEastAsia"/>
                <w:noProof/>
                <w:lang w:eastAsia="nl-NL"/>
              </w:rPr>
              <w:tab/>
            </w:r>
            <w:r w:rsidRPr="00B974D1">
              <w:rPr>
                <w:rStyle w:val="Hyperlink"/>
                <w:noProof/>
              </w:rPr>
              <w:t>Kaders en uitgangspunten</w:t>
            </w:r>
            <w:r>
              <w:rPr>
                <w:noProof/>
                <w:webHidden/>
              </w:rPr>
              <w:tab/>
            </w:r>
            <w:r>
              <w:rPr>
                <w:noProof/>
                <w:webHidden/>
              </w:rPr>
              <w:fldChar w:fldCharType="begin"/>
            </w:r>
            <w:r>
              <w:rPr>
                <w:noProof/>
                <w:webHidden/>
              </w:rPr>
              <w:instrText xml:space="preserve"> PAGEREF _Toc436048121 \h </w:instrText>
            </w:r>
            <w:r>
              <w:rPr>
                <w:noProof/>
                <w:webHidden/>
              </w:rPr>
            </w:r>
            <w:r>
              <w:rPr>
                <w:noProof/>
                <w:webHidden/>
              </w:rPr>
              <w:fldChar w:fldCharType="separate"/>
            </w:r>
            <w:r>
              <w:rPr>
                <w:noProof/>
                <w:webHidden/>
              </w:rPr>
              <w:t>5</w:t>
            </w:r>
            <w:r>
              <w:rPr>
                <w:noProof/>
                <w:webHidden/>
              </w:rPr>
              <w:fldChar w:fldCharType="end"/>
            </w:r>
          </w:hyperlink>
        </w:p>
        <w:p w14:paraId="396752C5" w14:textId="77777777" w:rsidR="0093522C" w:rsidRDefault="0093522C">
          <w:pPr>
            <w:pStyle w:val="Inhopg1"/>
            <w:tabs>
              <w:tab w:val="left" w:pos="440"/>
              <w:tab w:val="right" w:leader="dot" w:pos="9152"/>
            </w:tabs>
            <w:rPr>
              <w:rFonts w:eastAsiaTheme="minorEastAsia"/>
              <w:noProof/>
              <w:lang w:eastAsia="nl-NL"/>
            </w:rPr>
          </w:pPr>
          <w:hyperlink w:anchor="_Toc436048122" w:history="1">
            <w:r w:rsidRPr="00B974D1">
              <w:rPr>
                <w:rStyle w:val="Hyperlink"/>
                <w:noProof/>
              </w:rPr>
              <w:t>3.</w:t>
            </w:r>
            <w:r>
              <w:rPr>
                <w:rFonts w:eastAsiaTheme="minorEastAsia"/>
                <w:noProof/>
                <w:lang w:eastAsia="nl-NL"/>
              </w:rPr>
              <w:tab/>
            </w:r>
            <w:r w:rsidRPr="00B974D1">
              <w:rPr>
                <w:rStyle w:val="Hyperlink"/>
                <w:noProof/>
              </w:rPr>
              <w:t>Betekenis van de kinderopvang voor de ontwikkeling van kinderen.</w:t>
            </w:r>
            <w:r>
              <w:rPr>
                <w:noProof/>
                <w:webHidden/>
              </w:rPr>
              <w:tab/>
            </w:r>
            <w:r>
              <w:rPr>
                <w:noProof/>
                <w:webHidden/>
              </w:rPr>
              <w:fldChar w:fldCharType="begin"/>
            </w:r>
            <w:r>
              <w:rPr>
                <w:noProof/>
                <w:webHidden/>
              </w:rPr>
              <w:instrText xml:space="preserve"> PAGEREF _Toc436048122 \h </w:instrText>
            </w:r>
            <w:r>
              <w:rPr>
                <w:noProof/>
                <w:webHidden/>
              </w:rPr>
            </w:r>
            <w:r>
              <w:rPr>
                <w:noProof/>
                <w:webHidden/>
              </w:rPr>
              <w:fldChar w:fldCharType="separate"/>
            </w:r>
            <w:r>
              <w:rPr>
                <w:noProof/>
                <w:webHidden/>
              </w:rPr>
              <w:t>9</w:t>
            </w:r>
            <w:r>
              <w:rPr>
                <w:noProof/>
                <w:webHidden/>
              </w:rPr>
              <w:fldChar w:fldCharType="end"/>
            </w:r>
          </w:hyperlink>
        </w:p>
        <w:p w14:paraId="4BDF2E6D" w14:textId="77777777" w:rsidR="0093522C" w:rsidRDefault="0093522C">
          <w:pPr>
            <w:pStyle w:val="Inhopg1"/>
            <w:tabs>
              <w:tab w:val="left" w:pos="440"/>
              <w:tab w:val="right" w:leader="dot" w:pos="9152"/>
            </w:tabs>
            <w:rPr>
              <w:rFonts w:eastAsiaTheme="minorEastAsia"/>
              <w:noProof/>
              <w:lang w:eastAsia="nl-NL"/>
            </w:rPr>
          </w:pPr>
          <w:hyperlink w:anchor="_Toc436048123" w:history="1">
            <w:r w:rsidRPr="00B974D1">
              <w:rPr>
                <w:rStyle w:val="Hyperlink"/>
                <w:noProof/>
              </w:rPr>
              <w:t>4.</w:t>
            </w:r>
            <w:r>
              <w:rPr>
                <w:rFonts w:eastAsiaTheme="minorEastAsia"/>
                <w:noProof/>
                <w:lang w:eastAsia="nl-NL"/>
              </w:rPr>
              <w:tab/>
            </w:r>
            <w:r w:rsidRPr="00B974D1">
              <w:rPr>
                <w:rStyle w:val="Hyperlink"/>
                <w:noProof/>
              </w:rPr>
              <w:t>Kwaliteit</w:t>
            </w:r>
            <w:r>
              <w:rPr>
                <w:noProof/>
                <w:webHidden/>
              </w:rPr>
              <w:tab/>
            </w:r>
            <w:r>
              <w:rPr>
                <w:noProof/>
                <w:webHidden/>
              </w:rPr>
              <w:fldChar w:fldCharType="begin"/>
            </w:r>
            <w:r>
              <w:rPr>
                <w:noProof/>
                <w:webHidden/>
              </w:rPr>
              <w:instrText xml:space="preserve"> PAGEREF _Toc436048123 \h </w:instrText>
            </w:r>
            <w:r>
              <w:rPr>
                <w:noProof/>
                <w:webHidden/>
              </w:rPr>
            </w:r>
            <w:r>
              <w:rPr>
                <w:noProof/>
                <w:webHidden/>
              </w:rPr>
              <w:fldChar w:fldCharType="separate"/>
            </w:r>
            <w:r>
              <w:rPr>
                <w:noProof/>
                <w:webHidden/>
              </w:rPr>
              <w:t>11</w:t>
            </w:r>
            <w:r>
              <w:rPr>
                <w:noProof/>
                <w:webHidden/>
              </w:rPr>
              <w:fldChar w:fldCharType="end"/>
            </w:r>
          </w:hyperlink>
        </w:p>
        <w:p w14:paraId="4C04E3CA" w14:textId="77777777" w:rsidR="0093522C" w:rsidRDefault="0093522C">
          <w:pPr>
            <w:pStyle w:val="Inhopg1"/>
            <w:tabs>
              <w:tab w:val="left" w:pos="440"/>
              <w:tab w:val="right" w:leader="dot" w:pos="9152"/>
            </w:tabs>
            <w:rPr>
              <w:rFonts w:eastAsiaTheme="minorEastAsia"/>
              <w:noProof/>
              <w:lang w:eastAsia="nl-NL"/>
            </w:rPr>
          </w:pPr>
          <w:hyperlink w:anchor="_Toc436048124" w:history="1">
            <w:r w:rsidRPr="00B974D1">
              <w:rPr>
                <w:rStyle w:val="Hyperlink"/>
                <w:noProof/>
              </w:rPr>
              <w:t>5.</w:t>
            </w:r>
            <w:r>
              <w:rPr>
                <w:rFonts w:eastAsiaTheme="minorEastAsia"/>
                <w:noProof/>
                <w:lang w:eastAsia="nl-NL"/>
              </w:rPr>
              <w:tab/>
            </w:r>
            <w:r w:rsidRPr="00B974D1">
              <w:rPr>
                <w:rStyle w:val="Hyperlink"/>
                <w:noProof/>
              </w:rPr>
              <w:t>Pedagogisch Werkplan</w:t>
            </w:r>
            <w:r>
              <w:rPr>
                <w:noProof/>
                <w:webHidden/>
              </w:rPr>
              <w:tab/>
            </w:r>
            <w:r>
              <w:rPr>
                <w:noProof/>
                <w:webHidden/>
              </w:rPr>
              <w:fldChar w:fldCharType="begin"/>
            </w:r>
            <w:r>
              <w:rPr>
                <w:noProof/>
                <w:webHidden/>
              </w:rPr>
              <w:instrText xml:space="preserve"> PAGEREF _Toc436048124 \h </w:instrText>
            </w:r>
            <w:r>
              <w:rPr>
                <w:noProof/>
                <w:webHidden/>
              </w:rPr>
            </w:r>
            <w:r>
              <w:rPr>
                <w:noProof/>
                <w:webHidden/>
              </w:rPr>
              <w:fldChar w:fldCharType="separate"/>
            </w:r>
            <w:r>
              <w:rPr>
                <w:noProof/>
                <w:webHidden/>
              </w:rPr>
              <w:t>13</w:t>
            </w:r>
            <w:r>
              <w:rPr>
                <w:noProof/>
                <w:webHidden/>
              </w:rPr>
              <w:fldChar w:fldCharType="end"/>
            </w:r>
          </w:hyperlink>
        </w:p>
        <w:p w14:paraId="72A38E34" w14:textId="77777777" w:rsidR="0093522C" w:rsidRDefault="0093522C">
          <w:pPr>
            <w:pStyle w:val="Inhopg1"/>
            <w:tabs>
              <w:tab w:val="left" w:pos="440"/>
              <w:tab w:val="right" w:leader="dot" w:pos="9152"/>
            </w:tabs>
            <w:rPr>
              <w:rFonts w:eastAsiaTheme="minorEastAsia"/>
              <w:noProof/>
              <w:lang w:eastAsia="nl-NL"/>
            </w:rPr>
          </w:pPr>
          <w:hyperlink w:anchor="_Toc436048125" w:history="1">
            <w:r w:rsidRPr="00B974D1">
              <w:rPr>
                <w:rStyle w:val="Hyperlink"/>
                <w:noProof/>
              </w:rPr>
              <w:t>6.</w:t>
            </w:r>
            <w:r>
              <w:rPr>
                <w:rFonts w:eastAsiaTheme="minorEastAsia"/>
                <w:noProof/>
                <w:lang w:eastAsia="nl-NL"/>
              </w:rPr>
              <w:tab/>
            </w:r>
            <w:r w:rsidRPr="00B974D1">
              <w:rPr>
                <w:rStyle w:val="Hyperlink"/>
                <w:noProof/>
              </w:rPr>
              <w:t>Samenwerking met de Deventer Leerschool</w:t>
            </w:r>
            <w:r>
              <w:rPr>
                <w:noProof/>
                <w:webHidden/>
              </w:rPr>
              <w:tab/>
            </w:r>
            <w:r>
              <w:rPr>
                <w:noProof/>
                <w:webHidden/>
              </w:rPr>
              <w:fldChar w:fldCharType="begin"/>
            </w:r>
            <w:r>
              <w:rPr>
                <w:noProof/>
                <w:webHidden/>
              </w:rPr>
              <w:instrText xml:space="preserve"> PAGEREF _Toc436048125 \h </w:instrText>
            </w:r>
            <w:r>
              <w:rPr>
                <w:noProof/>
                <w:webHidden/>
              </w:rPr>
            </w:r>
            <w:r>
              <w:rPr>
                <w:noProof/>
                <w:webHidden/>
              </w:rPr>
              <w:fldChar w:fldCharType="separate"/>
            </w:r>
            <w:r>
              <w:rPr>
                <w:noProof/>
                <w:webHidden/>
              </w:rPr>
              <w:t>14</w:t>
            </w:r>
            <w:r>
              <w:rPr>
                <w:noProof/>
                <w:webHidden/>
              </w:rPr>
              <w:fldChar w:fldCharType="end"/>
            </w:r>
          </w:hyperlink>
        </w:p>
        <w:p w14:paraId="07934838" w14:textId="77777777" w:rsidR="0093522C" w:rsidRDefault="0093522C">
          <w:pPr>
            <w:pStyle w:val="Inhopg1"/>
            <w:tabs>
              <w:tab w:val="right" w:leader="dot" w:pos="9152"/>
            </w:tabs>
            <w:rPr>
              <w:rFonts w:eastAsiaTheme="minorEastAsia"/>
              <w:noProof/>
              <w:lang w:eastAsia="nl-NL"/>
            </w:rPr>
          </w:pPr>
          <w:hyperlink w:anchor="_Toc436048126" w:history="1">
            <w:r w:rsidRPr="00B974D1">
              <w:rPr>
                <w:rStyle w:val="Hyperlink"/>
                <w:noProof/>
              </w:rPr>
              <w:t>Inhoudsopgave pedagogisch werkplan peuterspeelzaal Trapje Op</w:t>
            </w:r>
            <w:r>
              <w:rPr>
                <w:noProof/>
                <w:webHidden/>
              </w:rPr>
              <w:tab/>
            </w:r>
            <w:r>
              <w:rPr>
                <w:noProof/>
                <w:webHidden/>
              </w:rPr>
              <w:fldChar w:fldCharType="begin"/>
            </w:r>
            <w:r>
              <w:rPr>
                <w:noProof/>
                <w:webHidden/>
              </w:rPr>
              <w:instrText xml:space="preserve"> PAGEREF _Toc436048126 \h </w:instrText>
            </w:r>
            <w:r>
              <w:rPr>
                <w:noProof/>
                <w:webHidden/>
              </w:rPr>
            </w:r>
            <w:r>
              <w:rPr>
                <w:noProof/>
                <w:webHidden/>
              </w:rPr>
              <w:fldChar w:fldCharType="separate"/>
            </w:r>
            <w:r>
              <w:rPr>
                <w:noProof/>
                <w:webHidden/>
              </w:rPr>
              <w:t>15</w:t>
            </w:r>
            <w:r>
              <w:rPr>
                <w:noProof/>
                <w:webHidden/>
              </w:rPr>
              <w:fldChar w:fldCharType="end"/>
            </w:r>
          </w:hyperlink>
        </w:p>
        <w:p w14:paraId="38465267" w14:textId="77777777" w:rsidR="0093522C" w:rsidRDefault="0093522C">
          <w:pPr>
            <w:pStyle w:val="Inhopg1"/>
            <w:tabs>
              <w:tab w:val="right" w:leader="dot" w:pos="9152"/>
            </w:tabs>
            <w:rPr>
              <w:rFonts w:eastAsiaTheme="minorEastAsia"/>
              <w:noProof/>
              <w:lang w:eastAsia="nl-NL"/>
            </w:rPr>
          </w:pPr>
          <w:hyperlink w:anchor="_Toc436048127" w:history="1">
            <w:r w:rsidRPr="00B974D1">
              <w:rPr>
                <w:rStyle w:val="Hyperlink"/>
                <w:noProof/>
              </w:rPr>
              <w:t>Pedagogisch werkplan voor de buitenschoolse opvang</w:t>
            </w:r>
            <w:r>
              <w:rPr>
                <w:noProof/>
                <w:webHidden/>
              </w:rPr>
              <w:tab/>
            </w:r>
            <w:r>
              <w:rPr>
                <w:noProof/>
                <w:webHidden/>
              </w:rPr>
              <w:fldChar w:fldCharType="begin"/>
            </w:r>
            <w:r>
              <w:rPr>
                <w:noProof/>
                <w:webHidden/>
              </w:rPr>
              <w:instrText xml:space="preserve"> PAGEREF _Toc436048127 \h </w:instrText>
            </w:r>
            <w:r>
              <w:rPr>
                <w:noProof/>
                <w:webHidden/>
              </w:rPr>
            </w:r>
            <w:r>
              <w:rPr>
                <w:noProof/>
                <w:webHidden/>
              </w:rPr>
              <w:fldChar w:fldCharType="separate"/>
            </w:r>
            <w:r>
              <w:rPr>
                <w:noProof/>
                <w:webHidden/>
              </w:rPr>
              <w:t>16</w:t>
            </w:r>
            <w:r>
              <w:rPr>
                <w:noProof/>
                <w:webHidden/>
              </w:rPr>
              <w:fldChar w:fldCharType="end"/>
            </w:r>
          </w:hyperlink>
        </w:p>
        <w:p w14:paraId="3E39BA25" w14:textId="5E5FEE37" w:rsidR="00A94041" w:rsidRDefault="00A94041">
          <w:r>
            <w:rPr>
              <w:b/>
              <w:bCs/>
            </w:rPr>
            <w:fldChar w:fldCharType="end"/>
          </w:r>
        </w:p>
      </w:sdtContent>
    </w:sdt>
    <w:p w14:paraId="2EBB99D0" w14:textId="558E4DCE" w:rsidR="00497689" w:rsidRDefault="00497689" w:rsidP="00846D67">
      <w:pPr>
        <w:pStyle w:val="Kop1"/>
        <w:rPr>
          <w:rFonts w:eastAsiaTheme="minorHAnsi"/>
        </w:rPr>
      </w:pPr>
    </w:p>
    <w:p w14:paraId="6E088C2A" w14:textId="77777777" w:rsidR="00497689" w:rsidRDefault="00497689" w:rsidP="00497689">
      <w:pPr>
        <w:pStyle w:val="lid"/>
        <w:rPr>
          <w:rFonts w:asciiTheme="minorHAnsi" w:eastAsiaTheme="minorHAnsi" w:hAnsiTheme="minorHAnsi" w:cstheme="minorBidi"/>
          <w:sz w:val="22"/>
          <w:szCs w:val="22"/>
          <w:lang w:eastAsia="en-US"/>
        </w:rPr>
      </w:pPr>
    </w:p>
    <w:p w14:paraId="58F60BA9" w14:textId="77777777" w:rsidR="00497689" w:rsidRDefault="00497689" w:rsidP="00497689">
      <w:pPr>
        <w:pStyle w:val="lid"/>
        <w:rPr>
          <w:rFonts w:asciiTheme="minorHAnsi" w:eastAsiaTheme="minorHAnsi" w:hAnsiTheme="minorHAnsi" w:cstheme="minorBidi"/>
          <w:sz w:val="22"/>
          <w:szCs w:val="22"/>
          <w:lang w:eastAsia="en-US"/>
        </w:rPr>
      </w:pPr>
    </w:p>
    <w:p w14:paraId="722A3B84" w14:textId="77777777" w:rsidR="00497689" w:rsidRDefault="00497689" w:rsidP="00497689">
      <w:pPr>
        <w:pStyle w:val="lid"/>
        <w:rPr>
          <w:rFonts w:asciiTheme="minorHAnsi" w:eastAsiaTheme="minorHAnsi" w:hAnsiTheme="minorHAnsi" w:cstheme="minorBidi"/>
          <w:sz w:val="22"/>
          <w:szCs w:val="22"/>
          <w:lang w:eastAsia="en-US"/>
        </w:rPr>
      </w:pPr>
    </w:p>
    <w:p w14:paraId="593A3116" w14:textId="77777777" w:rsidR="00174EC6" w:rsidRDefault="00174EC6" w:rsidP="00174EC6">
      <w:pPr>
        <w:pStyle w:val="Default"/>
        <w:rPr>
          <w:rFonts w:cstheme="minorBidi"/>
          <w:color w:val="auto"/>
        </w:rPr>
        <w:sectPr w:rsidR="00174EC6" w:rsidSect="001E1CC9">
          <w:headerReference w:type="default" r:id="rId10"/>
          <w:footerReference w:type="default" r:id="rId11"/>
          <w:pgSz w:w="11906" w:h="17338"/>
          <w:pgMar w:top="1057" w:right="847" w:bottom="438" w:left="1897" w:header="708" w:footer="708" w:gutter="0"/>
          <w:cols w:space="708"/>
          <w:noEndnote/>
          <w:titlePg/>
          <w:docGrid w:linePitch="299"/>
        </w:sectPr>
      </w:pPr>
    </w:p>
    <w:p w14:paraId="2879F5D5" w14:textId="77777777" w:rsidR="00174EC6" w:rsidRDefault="00710FF2" w:rsidP="00E01764">
      <w:pPr>
        <w:pStyle w:val="Kop1"/>
      </w:pPr>
      <w:bookmarkStart w:id="7" w:name="_Toc436048119"/>
      <w:r w:rsidRPr="009C7301">
        <w:lastRenderedPageBreak/>
        <w:t>Voorwoord</w:t>
      </w:r>
      <w:bookmarkEnd w:id="7"/>
    </w:p>
    <w:p w14:paraId="69D8A1E0" w14:textId="77777777" w:rsidR="0067162A" w:rsidRPr="009C7301" w:rsidRDefault="0067162A" w:rsidP="00174EC6">
      <w:pPr>
        <w:pStyle w:val="Default"/>
        <w:rPr>
          <w:rFonts w:asciiTheme="minorHAnsi" w:hAnsiTheme="minorHAnsi"/>
          <w:sz w:val="20"/>
          <w:szCs w:val="20"/>
        </w:rPr>
      </w:pPr>
    </w:p>
    <w:p w14:paraId="36C702BD" w14:textId="77777777" w:rsidR="002348C5" w:rsidRPr="00AA3081" w:rsidRDefault="002348C5" w:rsidP="002348C5">
      <w:pPr>
        <w:autoSpaceDE w:val="0"/>
        <w:autoSpaceDN w:val="0"/>
        <w:adjustRightInd w:val="0"/>
        <w:spacing w:after="0" w:line="241" w:lineRule="atLeast"/>
      </w:pPr>
      <w:r w:rsidRPr="00AA3081">
        <w:t>Kinderen hebben recht op de best mogelijke start in het leven</w:t>
      </w:r>
      <w:r w:rsidR="00EF23C1" w:rsidRPr="00AA3081">
        <w:t xml:space="preserve"> en o</w:t>
      </w:r>
      <w:r w:rsidRPr="00AA3081">
        <w:t>pvoeding en ondersteu</w:t>
      </w:r>
      <w:r w:rsidRPr="00AA3081">
        <w:softHyphen/>
        <w:t xml:space="preserve">ning die ervoor zorgt dat zij hun mogelijkheden en talenten optimaal kunnen ontwikkelen. Een veilige, gelukkige kindertijd is belangrijk. </w:t>
      </w:r>
    </w:p>
    <w:p w14:paraId="0BC0E9E0" w14:textId="77777777" w:rsidR="009C7301" w:rsidRPr="00AA3081" w:rsidRDefault="002348C5" w:rsidP="002348C5">
      <w:pPr>
        <w:autoSpaceDE w:val="0"/>
        <w:autoSpaceDN w:val="0"/>
        <w:adjustRightInd w:val="0"/>
        <w:spacing w:after="0" w:line="241" w:lineRule="atLeast"/>
        <w:rPr>
          <w:rFonts w:cs="Frutiger 55 Roman"/>
        </w:rPr>
      </w:pPr>
      <w:r w:rsidRPr="00AA3081">
        <w:t>Ouders</w:t>
      </w:r>
      <w:r w:rsidRPr="00AA3081">
        <w:rPr>
          <w:rFonts w:cs="Frutiger 45 Light"/>
          <w:i/>
          <w:iCs/>
        </w:rPr>
        <w:t xml:space="preserve"> </w:t>
      </w:r>
      <w:r w:rsidRPr="00AA3081">
        <w:rPr>
          <w:rFonts w:cs="Frutiger 55 Roman"/>
        </w:rPr>
        <w:t>zijn de eerste en belangrijkste opvoeders om daarvoor te zorgen. Goed ouderschap is de natuurlijke basis voor het opvoeden en helpen opgroeien van kinderen. Goede kinder</w:t>
      </w:r>
      <w:r w:rsidRPr="00AA3081">
        <w:rPr>
          <w:rFonts w:cs="Frutiger 55 Roman"/>
        </w:rPr>
        <w:softHyphen/>
        <w:t>opvang levert in aanvulling op die thuissituatie daaraan een belangrijke bijdrage, door het bieden van een liefdevolle, sociale, veilige en gezonde leefomgeving met optimale ontwikke</w:t>
      </w:r>
      <w:r w:rsidRPr="00AA3081">
        <w:rPr>
          <w:rFonts w:cs="Frutiger 55 Roman"/>
        </w:rPr>
        <w:softHyphen/>
        <w:t xml:space="preserve">lingsmogelijkheden en leermomenten. </w:t>
      </w:r>
    </w:p>
    <w:p w14:paraId="02D8E85B" w14:textId="77777777" w:rsidR="009C7301" w:rsidRPr="00AA3081" w:rsidRDefault="009C7301" w:rsidP="002348C5">
      <w:pPr>
        <w:autoSpaceDE w:val="0"/>
        <w:autoSpaceDN w:val="0"/>
        <w:adjustRightInd w:val="0"/>
        <w:spacing w:after="0" w:line="241" w:lineRule="atLeast"/>
        <w:rPr>
          <w:rFonts w:cs="Frutiger 55 Roman"/>
        </w:rPr>
      </w:pPr>
    </w:p>
    <w:p w14:paraId="5656A474" w14:textId="77777777" w:rsidR="002348C5" w:rsidRPr="00AA3081" w:rsidRDefault="002348C5" w:rsidP="002348C5">
      <w:pPr>
        <w:autoSpaceDE w:val="0"/>
        <w:autoSpaceDN w:val="0"/>
        <w:adjustRightInd w:val="0"/>
        <w:spacing w:after="0" w:line="241" w:lineRule="atLeast"/>
        <w:rPr>
          <w:rFonts w:cs="Frutiger 55 Roman"/>
        </w:rPr>
      </w:pPr>
      <w:r w:rsidRPr="00AA3081">
        <w:rPr>
          <w:rFonts w:cs="Frutiger 55 Roman"/>
        </w:rPr>
        <w:t xml:space="preserve">Stichting Kinderopvang Deventer Leerschool </w:t>
      </w:r>
      <w:r w:rsidR="009C7301" w:rsidRPr="00AA3081">
        <w:rPr>
          <w:rFonts w:cs="Frutiger 55 Roman"/>
        </w:rPr>
        <w:t xml:space="preserve">(DLS) </w:t>
      </w:r>
      <w:r w:rsidRPr="00AA3081">
        <w:rPr>
          <w:rFonts w:cs="Frutiger 55 Roman"/>
        </w:rPr>
        <w:t>wil dat elk kind</w:t>
      </w:r>
      <w:r w:rsidRPr="00AA3081">
        <w:rPr>
          <w:rStyle w:val="Voetnootmarkering"/>
          <w:rFonts w:cs="Frutiger 55 Roman"/>
        </w:rPr>
        <w:footnoteReference w:id="1"/>
      </w:r>
      <w:r w:rsidRPr="00AA3081">
        <w:rPr>
          <w:rFonts w:cs="Frutiger 55 Roman"/>
        </w:rPr>
        <w:t xml:space="preserve"> opgroeit tot een ‘zelfstandige, actieve, competente volwassene, die verantwoordelijkheid kan en wil dragen voor zichzelf en zijn of haar omgeving en een posi</w:t>
      </w:r>
      <w:r w:rsidRPr="00AA3081">
        <w:rPr>
          <w:rFonts w:cs="Frutiger 55 Roman"/>
        </w:rPr>
        <w:softHyphen/>
        <w:t>tieve bijdrage levert aan de samenleving</w:t>
      </w:r>
      <w:r w:rsidRPr="00AA3081">
        <w:rPr>
          <w:rStyle w:val="Voetnootmarkering"/>
          <w:rFonts w:cs="Frutiger 55 Roman"/>
        </w:rPr>
        <w:footnoteReference w:id="2"/>
      </w:r>
      <w:r w:rsidRPr="00AA3081">
        <w:rPr>
          <w:rFonts w:cs="Frutiger 55 Roman"/>
        </w:rPr>
        <w:t>’.</w:t>
      </w:r>
    </w:p>
    <w:p w14:paraId="54EFD53A" w14:textId="77777777" w:rsidR="002348C5" w:rsidRPr="00AA3081" w:rsidRDefault="002348C5" w:rsidP="002348C5">
      <w:pPr>
        <w:autoSpaceDE w:val="0"/>
        <w:autoSpaceDN w:val="0"/>
        <w:adjustRightInd w:val="0"/>
        <w:spacing w:after="0" w:line="241" w:lineRule="atLeast"/>
      </w:pPr>
    </w:p>
    <w:p w14:paraId="0FD3EFCF" w14:textId="77777777" w:rsidR="00174EC6" w:rsidRPr="00AA3081" w:rsidRDefault="009C7301" w:rsidP="00174EC6">
      <w:pPr>
        <w:pStyle w:val="Default"/>
        <w:rPr>
          <w:rFonts w:asciiTheme="minorHAnsi" w:hAnsiTheme="minorHAnsi"/>
          <w:sz w:val="22"/>
          <w:szCs w:val="22"/>
        </w:rPr>
      </w:pPr>
      <w:r w:rsidRPr="00AA3081">
        <w:rPr>
          <w:rFonts w:asciiTheme="minorHAnsi" w:hAnsiTheme="minorHAnsi"/>
          <w:sz w:val="22"/>
          <w:szCs w:val="22"/>
        </w:rPr>
        <w:t>Stichting Kinderopvang DLS wil k</w:t>
      </w:r>
      <w:r w:rsidR="004C3379" w:rsidRPr="00AA3081">
        <w:rPr>
          <w:rFonts w:asciiTheme="minorHAnsi" w:hAnsiTheme="minorHAnsi"/>
          <w:sz w:val="22"/>
          <w:szCs w:val="22"/>
        </w:rPr>
        <w:t>inderen een li</w:t>
      </w:r>
      <w:r w:rsidR="00174EC6" w:rsidRPr="00AA3081">
        <w:rPr>
          <w:rFonts w:asciiTheme="minorHAnsi" w:hAnsiTheme="minorHAnsi"/>
          <w:sz w:val="22"/>
          <w:szCs w:val="22"/>
        </w:rPr>
        <w:t>efdevolle, veilige en stimulerende omgeving</w:t>
      </w:r>
      <w:r w:rsidR="004C3379" w:rsidRPr="00AA3081">
        <w:rPr>
          <w:rFonts w:asciiTheme="minorHAnsi" w:hAnsiTheme="minorHAnsi"/>
          <w:sz w:val="22"/>
          <w:szCs w:val="22"/>
        </w:rPr>
        <w:t xml:space="preserve"> bieden en vanuit vertrouwen </w:t>
      </w:r>
      <w:r w:rsidR="00174EC6" w:rsidRPr="00AA3081">
        <w:rPr>
          <w:rFonts w:asciiTheme="minorHAnsi" w:hAnsiTheme="minorHAnsi"/>
          <w:sz w:val="22"/>
          <w:szCs w:val="22"/>
        </w:rPr>
        <w:t>inspel</w:t>
      </w:r>
      <w:r w:rsidR="004C3379" w:rsidRPr="00AA3081">
        <w:rPr>
          <w:rFonts w:asciiTheme="minorHAnsi" w:hAnsiTheme="minorHAnsi"/>
          <w:sz w:val="22"/>
          <w:szCs w:val="22"/>
        </w:rPr>
        <w:t>en</w:t>
      </w:r>
      <w:r w:rsidR="00174EC6" w:rsidRPr="00AA3081">
        <w:rPr>
          <w:rFonts w:asciiTheme="minorHAnsi" w:hAnsiTheme="minorHAnsi"/>
          <w:sz w:val="22"/>
          <w:szCs w:val="22"/>
        </w:rPr>
        <w:t xml:space="preserve"> op de behoefte</w:t>
      </w:r>
      <w:r w:rsidR="0067162A" w:rsidRPr="00AA3081">
        <w:rPr>
          <w:rFonts w:asciiTheme="minorHAnsi" w:hAnsiTheme="minorHAnsi"/>
          <w:sz w:val="22"/>
          <w:szCs w:val="22"/>
        </w:rPr>
        <w:t>n</w:t>
      </w:r>
      <w:r w:rsidR="00174EC6" w:rsidRPr="00AA3081">
        <w:rPr>
          <w:rFonts w:asciiTheme="minorHAnsi" w:hAnsiTheme="minorHAnsi"/>
          <w:sz w:val="22"/>
          <w:szCs w:val="22"/>
        </w:rPr>
        <w:t xml:space="preserve"> van</w:t>
      </w:r>
      <w:r w:rsidR="00666E07" w:rsidRPr="00AA3081">
        <w:rPr>
          <w:rFonts w:asciiTheme="minorHAnsi" w:hAnsiTheme="minorHAnsi"/>
          <w:sz w:val="22"/>
          <w:szCs w:val="22"/>
        </w:rPr>
        <w:t xml:space="preserve"> alle </w:t>
      </w:r>
      <w:r w:rsidR="004C3379" w:rsidRPr="00AA3081">
        <w:rPr>
          <w:rFonts w:asciiTheme="minorHAnsi" w:hAnsiTheme="minorHAnsi"/>
          <w:sz w:val="22"/>
          <w:szCs w:val="22"/>
        </w:rPr>
        <w:t>k</w:t>
      </w:r>
      <w:r w:rsidR="0067162A" w:rsidRPr="00AA3081">
        <w:rPr>
          <w:rFonts w:asciiTheme="minorHAnsi" w:hAnsiTheme="minorHAnsi"/>
          <w:sz w:val="22"/>
          <w:szCs w:val="22"/>
        </w:rPr>
        <w:t>ind</w:t>
      </w:r>
      <w:r w:rsidR="00666E07" w:rsidRPr="00AA3081">
        <w:rPr>
          <w:rFonts w:asciiTheme="minorHAnsi" w:hAnsiTheme="minorHAnsi"/>
          <w:sz w:val="22"/>
          <w:szCs w:val="22"/>
        </w:rPr>
        <w:t>eren</w:t>
      </w:r>
      <w:r w:rsidR="004C3379" w:rsidRPr="00AA3081">
        <w:rPr>
          <w:rFonts w:asciiTheme="minorHAnsi" w:hAnsiTheme="minorHAnsi"/>
          <w:sz w:val="22"/>
          <w:szCs w:val="22"/>
        </w:rPr>
        <w:t xml:space="preserve">, </w:t>
      </w:r>
      <w:r w:rsidR="00174EC6" w:rsidRPr="00AA3081">
        <w:rPr>
          <w:rFonts w:asciiTheme="minorHAnsi" w:hAnsiTheme="minorHAnsi"/>
          <w:sz w:val="22"/>
          <w:szCs w:val="22"/>
        </w:rPr>
        <w:t xml:space="preserve"> zodat </w:t>
      </w:r>
      <w:r w:rsidR="00666E07" w:rsidRPr="00AA3081">
        <w:rPr>
          <w:rFonts w:asciiTheme="minorHAnsi" w:hAnsiTheme="minorHAnsi"/>
          <w:sz w:val="22"/>
          <w:szCs w:val="22"/>
        </w:rPr>
        <w:t>zij</w:t>
      </w:r>
      <w:r w:rsidR="00174EC6" w:rsidRPr="00AA3081">
        <w:rPr>
          <w:rFonts w:asciiTheme="minorHAnsi" w:hAnsiTheme="minorHAnsi"/>
          <w:sz w:val="22"/>
          <w:szCs w:val="22"/>
        </w:rPr>
        <w:t xml:space="preserve"> zich onbekommerd k</w:t>
      </w:r>
      <w:r w:rsidR="004C3379" w:rsidRPr="00AA3081">
        <w:rPr>
          <w:rFonts w:asciiTheme="minorHAnsi" w:hAnsiTheme="minorHAnsi"/>
          <w:sz w:val="22"/>
          <w:szCs w:val="22"/>
        </w:rPr>
        <w:t>unnen</w:t>
      </w:r>
      <w:r w:rsidR="00174EC6" w:rsidRPr="00AA3081">
        <w:rPr>
          <w:rFonts w:asciiTheme="minorHAnsi" w:hAnsiTheme="minorHAnsi"/>
          <w:sz w:val="22"/>
          <w:szCs w:val="22"/>
        </w:rPr>
        <w:t xml:space="preserve"> ontwikkelen, samen met leeftijdgenootjes. </w:t>
      </w:r>
      <w:r w:rsidR="004C3379" w:rsidRPr="00AA3081">
        <w:rPr>
          <w:rFonts w:asciiTheme="minorHAnsi" w:hAnsiTheme="minorHAnsi"/>
          <w:sz w:val="22"/>
          <w:szCs w:val="22"/>
        </w:rPr>
        <w:t>Onze</w:t>
      </w:r>
      <w:r w:rsidR="00174EC6" w:rsidRPr="00AA3081">
        <w:rPr>
          <w:rFonts w:asciiTheme="minorHAnsi" w:hAnsiTheme="minorHAnsi"/>
          <w:sz w:val="22"/>
          <w:szCs w:val="22"/>
        </w:rPr>
        <w:t xml:space="preserve"> uitgangspunten</w:t>
      </w:r>
      <w:r w:rsidR="004C3379" w:rsidRPr="00AA3081">
        <w:rPr>
          <w:rFonts w:asciiTheme="minorHAnsi" w:hAnsiTheme="minorHAnsi"/>
          <w:sz w:val="22"/>
          <w:szCs w:val="22"/>
        </w:rPr>
        <w:t xml:space="preserve"> </w:t>
      </w:r>
      <w:r w:rsidR="00174EC6" w:rsidRPr="00AA3081">
        <w:rPr>
          <w:rFonts w:asciiTheme="minorHAnsi" w:hAnsiTheme="minorHAnsi"/>
          <w:sz w:val="22"/>
          <w:szCs w:val="22"/>
        </w:rPr>
        <w:t xml:space="preserve">in de dagelijkse omgang met de kinderen </w:t>
      </w:r>
      <w:r w:rsidR="004C3379" w:rsidRPr="00AA3081">
        <w:rPr>
          <w:rFonts w:asciiTheme="minorHAnsi" w:hAnsiTheme="minorHAnsi"/>
          <w:sz w:val="22"/>
          <w:szCs w:val="22"/>
        </w:rPr>
        <w:t>tijdens</w:t>
      </w:r>
      <w:r w:rsidR="0067162A" w:rsidRPr="00AA3081">
        <w:rPr>
          <w:rFonts w:asciiTheme="minorHAnsi" w:hAnsiTheme="minorHAnsi"/>
          <w:sz w:val="22"/>
          <w:szCs w:val="22"/>
        </w:rPr>
        <w:t xml:space="preserve"> het peuterspelen en </w:t>
      </w:r>
      <w:r w:rsidR="004C3379" w:rsidRPr="00AA3081">
        <w:rPr>
          <w:rFonts w:asciiTheme="minorHAnsi" w:hAnsiTheme="minorHAnsi"/>
          <w:sz w:val="22"/>
          <w:szCs w:val="22"/>
        </w:rPr>
        <w:t xml:space="preserve">tijdens </w:t>
      </w:r>
      <w:r w:rsidR="0067162A" w:rsidRPr="00AA3081">
        <w:rPr>
          <w:rFonts w:asciiTheme="minorHAnsi" w:hAnsiTheme="minorHAnsi"/>
          <w:sz w:val="22"/>
          <w:szCs w:val="22"/>
        </w:rPr>
        <w:t>de buitenschoolse opvang</w:t>
      </w:r>
      <w:r w:rsidR="004C3379" w:rsidRPr="00AA3081">
        <w:rPr>
          <w:rFonts w:asciiTheme="minorHAnsi" w:hAnsiTheme="minorHAnsi"/>
          <w:sz w:val="22"/>
          <w:szCs w:val="22"/>
        </w:rPr>
        <w:t xml:space="preserve"> worden beschreven in dit Pedagogisch beleidsplan</w:t>
      </w:r>
      <w:r w:rsidR="00174EC6" w:rsidRPr="00AA3081">
        <w:rPr>
          <w:rFonts w:asciiTheme="minorHAnsi" w:hAnsiTheme="minorHAnsi"/>
          <w:sz w:val="22"/>
          <w:szCs w:val="22"/>
        </w:rPr>
        <w:t xml:space="preserve">. </w:t>
      </w:r>
    </w:p>
    <w:p w14:paraId="50A39497" w14:textId="77777777" w:rsidR="0067162A" w:rsidRPr="00AA3081" w:rsidRDefault="0067162A" w:rsidP="00174EC6">
      <w:pPr>
        <w:pStyle w:val="Default"/>
        <w:rPr>
          <w:rFonts w:asciiTheme="minorHAnsi" w:hAnsiTheme="minorHAnsi"/>
          <w:sz w:val="22"/>
          <w:szCs w:val="22"/>
        </w:rPr>
      </w:pPr>
    </w:p>
    <w:p w14:paraId="2E884E22" w14:textId="58F41B1E" w:rsidR="00174EC6" w:rsidRPr="00AA3081" w:rsidRDefault="00174EC6" w:rsidP="009C7301">
      <w:pPr>
        <w:pStyle w:val="Default"/>
        <w:jc w:val="both"/>
        <w:rPr>
          <w:rFonts w:asciiTheme="minorHAnsi" w:hAnsiTheme="minorHAnsi"/>
          <w:color w:val="auto"/>
          <w:sz w:val="22"/>
          <w:szCs w:val="22"/>
        </w:rPr>
      </w:pPr>
      <w:r w:rsidRPr="00AA3081">
        <w:rPr>
          <w:rFonts w:asciiTheme="minorHAnsi" w:hAnsiTheme="minorHAnsi"/>
          <w:sz w:val="22"/>
          <w:szCs w:val="22"/>
        </w:rPr>
        <w:t>A</w:t>
      </w:r>
      <w:r w:rsidR="0067162A" w:rsidRPr="00AA3081">
        <w:rPr>
          <w:rFonts w:asciiTheme="minorHAnsi" w:hAnsiTheme="minorHAnsi"/>
          <w:sz w:val="22"/>
          <w:szCs w:val="22"/>
        </w:rPr>
        <w:t>ls</w:t>
      </w:r>
      <w:r w:rsidRPr="00AA3081">
        <w:rPr>
          <w:rFonts w:asciiTheme="minorHAnsi" w:hAnsiTheme="minorHAnsi"/>
          <w:sz w:val="22"/>
          <w:szCs w:val="22"/>
        </w:rPr>
        <w:t xml:space="preserve"> kinder</w:t>
      </w:r>
      <w:r w:rsidR="0067162A" w:rsidRPr="00AA3081">
        <w:rPr>
          <w:rFonts w:asciiTheme="minorHAnsi" w:hAnsiTheme="minorHAnsi"/>
          <w:sz w:val="22"/>
          <w:szCs w:val="22"/>
        </w:rPr>
        <w:t xml:space="preserve">opvangorganisatie werken we vanuit één gezamenlijke visie voor alle kinderen die aan onze zorg zijn toevertrouwd. </w:t>
      </w:r>
      <w:r w:rsidRPr="00AA3081">
        <w:rPr>
          <w:rFonts w:asciiTheme="minorHAnsi" w:hAnsiTheme="minorHAnsi"/>
          <w:sz w:val="22"/>
          <w:szCs w:val="22"/>
        </w:rPr>
        <w:t>Natuurlijk zijn er verschillen</w:t>
      </w:r>
      <w:r w:rsidR="0067162A" w:rsidRPr="00AA3081">
        <w:rPr>
          <w:rFonts w:asciiTheme="minorHAnsi" w:hAnsiTheme="minorHAnsi"/>
          <w:sz w:val="22"/>
          <w:szCs w:val="22"/>
        </w:rPr>
        <w:t xml:space="preserve"> tussen de opvang van peuters en de opvang van basisschoolkinderen</w:t>
      </w:r>
      <w:r w:rsidRPr="00AA3081">
        <w:rPr>
          <w:rFonts w:asciiTheme="minorHAnsi" w:hAnsiTheme="minorHAnsi"/>
          <w:sz w:val="22"/>
          <w:szCs w:val="22"/>
        </w:rPr>
        <w:t xml:space="preserve">, maar er wordt gewerkt op basis van dezelfde uitgangspunten en procedures. Dat geeft ouders en kinderen de zekerheid dat </w:t>
      </w:r>
      <w:r w:rsidR="0067162A" w:rsidRPr="00AA3081">
        <w:rPr>
          <w:rFonts w:asciiTheme="minorHAnsi" w:hAnsiTheme="minorHAnsi"/>
          <w:sz w:val="22"/>
          <w:szCs w:val="22"/>
        </w:rPr>
        <w:t>er bij de Stichting Kinderopvang D</w:t>
      </w:r>
      <w:r w:rsidR="006C090E" w:rsidRPr="00AA3081">
        <w:rPr>
          <w:rFonts w:asciiTheme="minorHAnsi" w:hAnsiTheme="minorHAnsi"/>
          <w:sz w:val="22"/>
          <w:szCs w:val="22"/>
        </w:rPr>
        <w:t>LS</w:t>
      </w:r>
      <w:r w:rsidR="0067162A" w:rsidRPr="00AA3081">
        <w:rPr>
          <w:rFonts w:asciiTheme="minorHAnsi" w:hAnsiTheme="minorHAnsi"/>
          <w:sz w:val="22"/>
          <w:szCs w:val="22"/>
        </w:rPr>
        <w:t xml:space="preserve"> op </w:t>
      </w:r>
      <w:r w:rsidRPr="00AA3081">
        <w:rPr>
          <w:rFonts w:asciiTheme="minorHAnsi" w:hAnsiTheme="minorHAnsi"/>
          <w:sz w:val="22"/>
          <w:szCs w:val="22"/>
        </w:rPr>
        <w:t xml:space="preserve">deskundige wijze </w:t>
      </w:r>
      <w:r w:rsidR="004C3379" w:rsidRPr="00AA3081">
        <w:rPr>
          <w:rFonts w:asciiTheme="minorHAnsi" w:hAnsiTheme="minorHAnsi"/>
          <w:sz w:val="22"/>
          <w:szCs w:val="22"/>
        </w:rPr>
        <w:t>wordt gezorgd voor de kinderen</w:t>
      </w:r>
      <w:r w:rsidR="0067162A" w:rsidRPr="00AA3081">
        <w:rPr>
          <w:rFonts w:asciiTheme="minorHAnsi" w:hAnsiTheme="minorHAnsi"/>
          <w:sz w:val="22"/>
          <w:szCs w:val="22"/>
        </w:rPr>
        <w:t xml:space="preserve">, waarbij </w:t>
      </w:r>
      <w:r w:rsidR="004C3379" w:rsidRPr="00AA3081">
        <w:rPr>
          <w:rFonts w:asciiTheme="minorHAnsi" w:hAnsiTheme="minorHAnsi"/>
          <w:sz w:val="22"/>
          <w:szCs w:val="22"/>
        </w:rPr>
        <w:t xml:space="preserve">ouders </w:t>
      </w:r>
      <w:r w:rsidR="0067162A" w:rsidRPr="00AA3081">
        <w:rPr>
          <w:rFonts w:asciiTheme="minorHAnsi" w:hAnsiTheme="minorHAnsi"/>
          <w:sz w:val="22"/>
          <w:szCs w:val="22"/>
        </w:rPr>
        <w:t>kun</w:t>
      </w:r>
      <w:r w:rsidR="004C3379" w:rsidRPr="00AA3081">
        <w:rPr>
          <w:rFonts w:asciiTheme="minorHAnsi" w:hAnsiTheme="minorHAnsi"/>
          <w:sz w:val="22"/>
          <w:szCs w:val="22"/>
        </w:rPr>
        <w:t>nen</w:t>
      </w:r>
      <w:r w:rsidR="0067162A" w:rsidRPr="00AA3081">
        <w:rPr>
          <w:rFonts w:asciiTheme="minorHAnsi" w:hAnsiTheme="minorHAnsi"/>
          <w:sz w:val="22"/>
          <w:szCs w:val="22"/>
        </w:rPr>
        <w:t xml:space="preserve"> rekenen op dienstverlening </w:t>
      </w:r>
      <w:r w:rsidR="00710FF2" w:rsidRPr="00AA3081">
        <w:rPr>
          <w:rFonts w:asciiTheme="minorHAnsi" w:hAnsiTheme="minorHAnsi"/>
          <w:sz w:val="22"/>
          <w:szCs w:val="22"/>
        </w:rPr>
        <w:t xml:space="preserve"> waarbij er </w:t>
      </w:r>
      <w:r w:rsidR="0067162A" w:rsidRPr="00AA3081">
        <w:rPr>
          <w:rFonts w:asciiTheme="minorHAnsi" w:hAnsiTheme="minorHAnsi"/>
          <w:i/>
          <w:color w:val="auto"/>
          <w:sz w:val="22"/>
          <w:szCs w:val="22"/>
        </w:rPr>
        <w:t>‘met hart en ziel’</w:t>
      </w:r>
      <w:r w:rsidR="0067162A" w:rsidRPr="00AA3081">
        <w:rPr>
          <w:rFonts w:asciiTheme="minorHAnsi" w:hAnsiTheme="minorHAnsi"/>
          <w:color w:val="auto"/>
          <w:sz w:val="22"/>
          <w:szCs w:val="22"/>
        </w:rPr>
        <w:t xml:space="preserve"> </w:t>
      </w:r>
      <w:r w:rsidR="00710FF2" w:rsidRPr="00AA3081">
        <w:rPr>
          <w:rFonts w:asciiTheme="minorHAnsi" w:hAnsiTheme="minorHAnsi"/>
          <w:color w:val="auto"/>
          <w:sz w:val="22"/>
          <w:szCs w:val="22"/>
        </w:rPr>
        <w:t xml:space="preserve">wordt gewerkt </w:t>
      </w:r>
      <w:r w:rsidR="0067162A" w:rsidRPr="00AA3081">
        <w:rPr>
          <w:rFonts w:asciiTheme="minorHAnsi" w:hAnsiTheme="minorHAnsi"/>
          <w:color w:val="auto"/>
          <w:sz w:val="22"/>
          <w:szCs w:val="22"/>
        </w:rPr>
        <w:t>voor</w:t>
      </w:r>
      <w:r w:rsidR="004C3379" w:rsidRPr="00AA3081">
        <w:rPr>
          <w:rFonts w:asciiTheme="minorHAnsi" w:hAnsiTheme="minorHAnsi"/>
          <w:color w:val="auto"/>
          <w:sz w:val="22"/>
          <w:szCs w:val="22"/>
        </w:rPr>
        <w:t xml:space="preserve"> en met </w:t>
      </w:r>
      <w:r w:rsidR="0067162A" w:rsidRPr="00AA3081">
        <w:rPr>
          <w:rFonts w:asciiTheme="minorHAnsi" w:hAnsiTheme="minorHAnsi"/>
          <w:color w:val="auto"/>
          <w:sz w:val="22"/>
          <w:szCs w:val="22"/>
        </w:rPr>
        <w:t xml:space="preserve">alle kinderen die aan </w:t>
      </w:r>
      <w:r w:rsidR="00710FF2" w:rsidRPr="00AA3081">
        <w:rPr>
          <w:rFonts w:asciiTheme="minorHAnsi" w:hAnsiTheme="minorHAnsi"/>
          <w:color w:val="auto"/>
          <w:sz w:val="22"/>
          <w:szCs w:val="22"/>
        </w:rPr>
        <w:t>onze</w:t>
      </w:r>
      <w:r w:rsidR="0067162A" w:rsidRPr="00AA3081">
        <w:rPr>
          <w:rFonts w:asciiTheme="minorHAnsi" w:hAnsiTheme="minorHAnsi"/>
          <w:color w:val="auto"/>
          <w:sz w:val="22"/>
          <w:szCs w:val="22"/>
        </w:rPr>
        <w:t xml:space="preserve"> Stichting zijn toevertrouwd.</w:t>
      </w:r>
      <w:r w:rsidRPr="00AA3081">
        <w:rPr>
          <w:rFonts w:asciiTheme="minorHAnsi" w:hAnsiTheme="minorHAnsi"/>
          <w:color w:val="auto"/>
          <w:sz w:val="22"/>
          <w:szCs w:val="22"/>
        </w:rPr>
        <w:t xml:space="preserve"> </w:t>
      </w:r>
    </w:p>
    <w:p w14:paraId="728E661B" w14:textId="77777777" w:rsidR="00710FF2" w:rsidRPr="00AA3081" w:rsidRDefault="00710FF2" w:rsidP="00710FF2">
      <w:pPr>
        <w:pStyle w:val="Default"/>
        <w:rPr>
          <w:rFonts w:asciiTheme="minorHAnsi" w:hAnsiTheme="minorHAnsi" w:cstheme="minorBidi"/>
          <w:color w:val="auto"/>
          <w:sz w:val="22"/>
          <w:szCs w:val="22"/>
        </w:rPr>
      </w:pPr>
    </w:p>
    <w:p w14:paraId="5BF00ED8" w14:textId="1F38A0C7" w:rsidR="00710FF2" w:rsidRPr="00AA3081" w:rsidRDefault="00AA3081" w:rsidP="00710FF2">
      <w:pPr>
        <w:pStyle w:val="Default"/>
        <w:rPr>
          <w:rFonts w:asciiTheme="minorHAnsi" w:hAnsiTheme="minorHAnsi"/>
          <w:color w:val="auto"/>
          <w:sz w:val="22"/>
          <w:szCs w:val="22"/>
        </w:rPr>
      </w:pPr>
      <w:r>
        <w:rPr>
          <w:rFonts w:asciiTheme="minorHAnsi" w:hAnsiTheme="minorHAnsi"/>
          <w:noProof/>
          <w:color w:val="auto"/>
          <w:sz w:val="20"/>
          <w:szCs w:val="20"/>
          <w:lang w:eastAsia="nl-NL"/>
        </w:rPr>
        <mc:AlternateContent>
          <mc:Choice Requires="wps">
            <w:drawing>
              <wp:anchor distT="0" distB="0" distL="114300" distR="114300" simplePos="0" relativeHeight="251657215" behindDoc="1" locked="0" layoutInCell="1" allowOverlap="1" wp14:anchorId="11BD0531" wp14:editId="043A2C78">
                <wp:simplePos x="0" y="0"/>
                <wp:positionH relativeFrom="margin">
                  <wp:align>right</wp:align>
                </wp:positionH>
                <wp:positionV relativeFrom="paragraph">
                  <wp:posOffset>1313815</wp:posOffset>
                </wp:positionV>
                <wp:extent cx="1932305" cy="1630680"/>
                <wp:effectExtent l="19050" t="19050" r="29845" b="255270"/>
                <wp:wrapNone/>
                <wp:docPr id="4" name="Ovale toelichting 4"/>
                <wp:cNvGraphicFramePr/>
                <a:graphic xmlns:a="http://schemas.openxmlformats.org/drawingml/2006/main">
                  <a:graphicData uri="http://schemas.microsoft.com/office/word/2010/wordprocessingShape">
                    <wps:wsp>
                      <wps:cNvSpPr/>
                      <wps:spPr>
                        <a:xfrm>
                          <a:off x="0" y="0"/>
                          <a:ext cx="1932305" cy="1630680"/>
                        </a:xfrm>
                        <a:prstGeom prst="wedgeEllipseCallout">
                          <a:avLst/>
                        </a:prstGeom>
                        <a:solidFill>
                          <a:schemeClr val="accent6">
                            <a:lumMod val="20000"/>
                            <a:lumOff val="80000"/>
                          </a:schemeClr>
                        </a:solidFill>
                        <a:ln>
                          <a:solidFill>
                            <a:srgbClr val="00B050"/>
                          </a:solidFill>
                        </a:ln>
                      </wps:spPr>
                      <wps:style>
                        <a:lnRef idx="1">
                          <a:schemeClr val="accent1"/>
                        </a:lnRef>
                        <a:fillRef idx="2">
                          <a:schemeClr val="accent1"/>
                        </a:fillRef>
                        <a:effectRef idx="1">
                          <a:schemeClr val="accent1"/>
                        </a:effectRef>
                        <a:fontRef idx="minor">
                          <a:schemeClr val="dk1"/>
                        </a:fontRef>
                      </wps:style>
                      <wps:txbx>
                        <w:txbxContent>
                          <w:p w14:paraId="477779D9" w14:textId="04CCA027" w:rsidR="006A46FC" w:rsidRPr="008E1E86" w:rsidRDefault="006A46FC" w:rsidP="006A46FC">
                            <w:pPr>
                              <w:jc w:val="center"/>
                              <w:rPr>
                                <w:rFonts w:ascii="SimHei" w:eastAsia="SimHei" w:hAnsi="SimHei"/>
                                <w:b/>
                                <w:color w:val="F4B083" w:themeColor="accent2" w:themeTint="99"/>
                                <w:sz w:val="16"/>
                                <w:szCs w:val="16"/>
                              </w:rPr>
                            </w:pPr>
                            <w:r w:rsidRPr="008E1E86">
                              <w:rPr>
                                <w:rFonts w:ascii="SimHei" w:eastAsia="SimHei" w:hAnsi="SimHei"/>
                                <w:b/>
                                <w:color w:val="F4B083" w:themeColor="accent2" w:themeTint="99"/>
                                <w:sz w:val="16"/>
                                <w:szCs w:val="16"/>
                              </w:rPr>
                              <w:t>nieuwsgierige kinderen vragen om nieuwsgierige PM’ers die zich met hart en ziel inzetten voor de opvang van kinderen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D053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4" o:spid="_x0000_s1026" type="#_x0000_t63" style="position:absolute;margin-left:100.95pt;margin-top:103.45pt;width:152.15pt;height:128.4pt;z-index:-251659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" adj="6300,24300" fillcolor="#e2efd9 [665]" strokecolor="#00b050" strokeweight=".5pt">
                <v:textbox>
                  <w:txbxContent>
                    <w:p w14:paraId="477779D9" w14:textId="04CCA027" w:rsidR="006A46FC" w:rsidRPr="008E1E86" w:rsidRDefault="006A46FC" w:rsidP="006A46FC">
                      <w:pPr>
                        <w:jc w:val="center"/>
                        <w:rPr>
                          <w:rFonts w:ascii="SimHei" w:eastAsia="SimHei" w:hAnsi="SimHei"/>
                          <w:b/>
                          <w:color w:val="F4B083" w:themeColor="accent2" w:themeTint="99"/>
                          <w:sz w:val="16"/>
                          <w:szCs w:val="16"/>
                        </w:rPr>
                      </w:pPr>
                      <w:r w:rsidRPr="008E1E86">
                        <w:rPr>
                          <w:rFonts w:ascii="SimHei" w:eastAsia="SimHei" w:hAnsi="SimHei"/>
                          <w:b/>
                          <w:color w:val="F4B083" w:themeColor="accent2" w:themeTint="99"/>
                          <w:sz w:val="16"/>
                          <w:szCs w:val="16"/>
                        </w:rPr>
                        <w:t>nieuwsgierige kinderen vragen om nieuwsgierige PM’ers die zich met hart en ziel inzetten voor de opvang van kinderen</w:t>
                      </w:r>
                    </w:p>
                  </w:txbxContent>
                </v:textbox>
                <w10:wrap anchorx="margin"/>
              </v:shape>
            </w:pict>
          </mc:Fallback>
        </mc:AlternateContent>
      </w:r>
      <w:r w:rsidR="00710FF2" w:rsidRPr="00AA3081">
        <w:rPr>
          <w:rFonts w:asciiTheme="minorHAnsi" w:hAnsiTheme="minorHAnsi"/>
          <w:color w:val="auto"/>
          <w:sz w:val="22"/>
          <w:szCs w:val="22"/>
        </w:rPr>
        <w:t>Stichting Kinderopvang D</w:t>
      </w:r>
      <w:r w:rsidR="006C090E" w:rsidRPr="00AA3081">
        <w:rPr>
          <w:rFonts w:asciiTheme="minorHAnsi" w:hAnsiTheme="minorHAnsi"/>
          <w:color w:val="auto"/>
          <w:sz w:val="22"/>
          <w:szCs w:val="22"/>
        </w:rPr>
        <w:t>LS</w:t>
      </w:r>
      <w:r w:rsidR="00710FF2" w:rsidRPr="00AA3081">
        <w:rPr>
          <w:rFonts w:asciiTheme="minorHAnsi" w:hAnsiTheme="minorHAnsi"/>
          <w:color w:val="auto"/>
          <w:sz w:val="22"/>
          <w:szCs w:val="22"/>
        </w:rPr>
        <w:t xml:space="preserve"> biedt opvang aan kinderen van 2</w:t>
      </w:r>
      <w:r w:rsidR="008C6551" w:rsidRPr="00AA3081">
        <w:rPr>
          <w:rFonts w:asciiTheme="minorHAnsi" w:hAnsiTheme="minorHAnsi"/>
          <w:color w:val="auto"/>
          <w:sz w:val="22"/>
          <w:szCs w:val="22"/>
        </w:rPr>
        <w:t>,5</w:t>
      </w:r>
      <w:r w:rsidR="00710FF2" w:rsidRPr="00AA3081">
        <w:rPr>
          <w:rFonts w:asciiTheme="minorHAnsi" w:hAnsiTheme="minorHAnsi"/>
          <w:color w:val="auto"/>
          <w:sz w:val="22"/>
          <w:szCs w:val="22"/>
        </w:rPr>
        <w:t xml:space="preserve">-4 jaar in de vorm van </w:t>
      </w:r>
      <w:r w:rsidR="00846D67" w:rsidRPr="00AA3081">
        <w:rPr>
          <w:rFonts w:asciiTheme="minorHAnsi" w:hAnsiTheme="minorHAnsi"/>
          <w:color w:val="auto"/>
          <w:sz w:val="22"/>
          <w:szCs w:val="22"/>
        </w:rPr>
        <w:t>de peuterspeelzaal (</w:t>
      </w:r>
      <w:r w:rsidR="00710FF2" w:rsidRPr="00AA3081">
        <w:rPr>
          <w:rFonts w:asciiTheme="minorHAnsi" w:hAnsiTheme="minorHAnsi"/>
          <w:color w:val="auto"/>
          <w:sz w:val="22"/>
          <w:szCs w:val="22"/>
        </w:rPr>
        <w:t>peuterspelen</w:t>
      </w:r>
      <w:r w:rsidR="00846D67" w:rsidRPr="00AA3081">
        <w:rPr>
          <w:rFonts w:asciiTheme="minorHAnsi" w:hAnsiTheme="minorHAnsi"/>
          <w:color w:val="auto"/>
          <w:sz w:val="22"/>
          <w:szCs w:val="22"/>
        </w:rPr>
        <w:t>)</w:t>
      </w:r>
      <w:r w:rsidR="00710FF2" w:rsidRPr="00AA3081">
        <w:rPr>
          <w:rFonts w:asciiTheme="minorHAnsi" w:hAnsiTheme="minorHAnsi"/>
          <w:color w:val="auto"/>
          <w:sz w:val="22"/>
          <w:szCs w:val="22"/>
        </w:rPr>
        <w:t xml:space="preserve"> en opvang aan kinderen van 4-12 jaar in de vorm van</w:t>
      </w:r>
      <w:r w:rsidR="00846D67" w:rsidRPr="00AA3081">
        <w:rPr>
          <w:rFonts w:asciiTheme="minorHAnsi" w:hAnsiTheme="minorHAnsi"/>
          <w:color w:val="auto"/>
          <w:sz w:val="22"/>
          <w:szCs w:val="22"/>
        </w:rPr>
        <w:t xml:space="preserve"> de</w:t>
      </w:r>
      <w:r w:rsidR="00710FF2" w:rsidRPr="00AA3081">
        <w:rPr>
          <w:rFonts w:asciiTheme="minorHAnsi" w:hAnsiTheme="minorHAnsi"/>
          <w:color w:val="auto"/>
          <w:sz w:val="22"/>
          <w:szCs w:val="22"/>
        </w:rPr>
        <w:t xml:space="preserve"> buitenschoolse opvang. </w:t>
      </w:r>
      <w:r w:rsidR="00940499" w:rsidRPr="00AA3081">
        <w:rPr>
          <w:rFonts w:asciiTheme="minorHAnsi" w:hAnsiTheme="minorHAnsi"/>
          <w:color w:val="auto"/>
          <w:sz w:val="22"/>
          <w:szCs w:val="22"/>
        </w:rPr>
        <w:t>De stichting is verbonden aan</w:t>
      </w:r>
      <w:r w:rsidR="00150AEC" w:rsidRPr="00AA3081">
        <w:rPr>
          <w:rFonts w:asciiTheme="minorHAnsi" w:hAnsiTheme="minorHAnsi"/>
          <w:color w:val="auto"/>
          <w:sz w:val="22"/>
          <w:szCs w:val="22"/>
        </w:rPr>
        <w:t xml:space="preserve"> de Deventer Leerschool (DLS).</w:t>
      </w:r>
      <w:r w:rsidR="00940499" w:rsidRPr="00AA3081">
        <w:rPr>
          <w:rFonts w:asciiTheme="minorHAnsi" w:hAnsiTheme="minorHAnsi"/>
          <w:color w:val="auto"/>
          <w:sz w:val="22"/>
          <w:szCs w:val="22"/>
        </w:rPr>
        <w:t xml:space="preserve"> </w:t>
      </w:r>
      <w:r w:rsidR="00150AEC" w:rsidRPr="00AA3081">
        <w:rPr>
          <w:rFonts w:asciiTheme="minorHAnsi" w:hAnsiTheme="minorHAnsi"/>
          <w:color w:val="auto"/>
          <w:sz w:val="22"/>
          <w:szCs w:val="22"/>
        </w:rPr>
        <w:t>Z</w:t>
      </w:r>
      <w:r w:rsidR="00940499" w:rsidRPr="00AA3081">
        <w:rPr>
          <w:rFonts w:asciiTheme="minorHAnsi" w:hAnsiTheme="minorHAnsi"/>
          <w:color w:val="auto"/>
          <w:sz w:val="22"/>
          <w:szCs w:val="22"/>
        </w:rPr>
        <w:t>owel de peuterspeelzaal als de BSO zijn gestart op initiatief van de Deventer Leerschool. De stichting Kinderopvang Deventer Leerschool is een zelfstandige stichting, maar is wel nauw verbonden met de Deventer Leerschool.</w:t>
      </w:r>
      <w:r w:rsidR="00940499" w:rsidRPr="00AA3081">
        <w:rPr>
          <w:rFonts w:asciiTheme="minorHAnsi" w:hAnsiTheme="minorHAnsi"/>
          <w:color w:val="auto"/>
          <w:sz w:val="22"/>
          <w:szCs w:val="22"/>
        </w:rPr>
        <w:br/>
      </w:r>
      <w:r w:rsidR="00710FF2" w:rsidRPr="00AA3081">
        <w:rPr>
          <w:rFonts w:asciiTheme="minorHAnsi" w:hAnsiTheme="minorHAnsi"/>
          <w:color w:val="auto"/>
          <w:sz w:val="22"/>
          <w:szCs w:val="22"/>
        </w:rPr>
        <w:t xml:space="preserve">In dit pedagogisch beleidsplan kiezen we voor de term ‘kinderopvang’ en hiermee bedoelen we dus zowel het peuterspelen als de buitenschoolse opvang. </w:t>
      </w:r>
    </w:p>
    <w:p w14:paraId="23766A2F" w14:textId="2020A3CD" w:rsidR="006C090E" w:rsidRDefault="006C090E" w:rsidP="00497689">
      <w:pPr>
        <w:pStyle w:val="lid"/>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br w:type="page"/>
      </w:r>
    </w:p>
    <w:p w14:paraId="10D44E44" w14:textId="77777777" w:rsidR="00710FF2" w:rsidRPr="009C7301" w:rsidRDefault="00710FF2" w:rsidP="00E01764">
      <w:pPr>
        <w:pStyle w:val="Kop1"/>
        <w:numPr>
          <w:ilvl w:val="0"/>
          <w:numId w:val="13"/>
        </w:numPr>
        <w:rPr>
          <w:rFonts w:eastAsiaTheme="minorHAnsi"/>
        </w:rPr>
      </w:pPr>
      <w:bookmarkStart w:id="8" w:name="_Toc436048120"/>
      <w:r w:rsidRPr="009C7301">
        <w:rPr>
          <w:rFonts w:eastAsiaTheme="minorHAnsi"/>
        </w:rPr>
        <w:lastRenderedPageBreak/>
        <w:t>Inleiding</w:t>
      </w:r>
      <w:bookmarkEnd w:id="8"/>
    </w:p>
    <w:p w14:paraId="3BCB3B3A" w14:textId="77777777" w:rsidR="00507DB6" w:rsidRPr="00AA3081" w:rsidRDefault="00507DB6" w:rsidP="00710FF2">
      <w:r w:rsidRPr="00AA3081">
        <w:t>Stichting Kinderopvang D</w:t>
      </w:r>
      <w:r w:rsidR="006C090E" w:rsidRPr="00AA3081">
        <w:t>LS</w:t>
      </w:r>
      <w:r w:rsidRPr="00AA3081">
        <w:t xml:space="preserve"> heeft een </w:t>
      </w:r>
      <w:r w:rsidR="00710FF2" w:rsidRPr="00AA3081">
        <w:t xml:space="preserve">missie die </w:t>
      </w:r>
      <w:r w:rsidRPr="00AA3081">
        <w:t xml:space="preserve">ze </w:t>
      </w:r>
      <w:r w:rsidR="00710FF2" w:rsidRPr="00AA3081">
        <w:t xml:space="preserve">wil uitdragen en een visie op wat </w:t>
      </w:r>
      <w:r w:rsidRPr="00AA3081">
        <w:t>de stichting wil zijn</w:t>
      </w:r>
      <w:r w:rsidR="00710FF2" w:rsidRPr="00AA3081">
        <w:t xml:space="preserve">. Deze missie en visie vormen het uitgangspunt voor </w:t>
      </w:r>
      <w:r w:rsidRPr="00AA3081">
        <w:t>het dagelijks handelen van de pedagogisch medewerkers.</w:t>
      </w:r>
      <w:r w:rsidR="00710FF2" w:rsidRPr="00AA3081">
        <w:t xml:space="preserve"> </w:t>
      </w:r>
    </w:p>
    <w:p w14:paraId="7EAC0692" w14:textId="3E4267F7" w:rsidR="00710FF2" w:rsidRPr="00AA3081" w:rsidRDefault="00710FF2" w:rsidP="00710FF2">
      <w:r w:rsidRPr="00AA3081">
        <w:t xml:space="preserve">De </w:t>
      </w:r>
      <w:r w:rsidRPr="00AA3081">
        <w:rPr>
          <w:i/>
        </w:rPr>
        <w:t xml:space="preserve">missie </w:t>
      </w:r>
      <w:r w:rsidRPr="00AA3081">
        <w:t xml:space="preserve">is het aanbieden van kwalitatief goede opvang voor kinderen van </w:t>
      </w:r>
      <w:r w:rsidR="006B6740" w:rsidRPr="00AA3081">
        <w:t>2</w:t>
      </w:r>
      <w:r w:rsidR="008C6551" w:rsidRPr="00AA3081">
        <w:t>,5</w:t>
      </w:r>
      <w:r w:rsidRPr="00AA3081">
        <w:t xml:space="preserve"> tot en met 12 jaar, waarbij we oog hebben voor </w:t>
      </w:r>
      <w:r w:rsidR="004C3379" w:rsidRPr="00AA3081">
        <w:t xml:space="preserve">elk unieke kind, </w:t>
      </w:r>
      <w:r w:rsidRPr="00AA3081">
        <w:t xml:space="preserve">de </w:t>
      </w:r>
      <w:r w:rsidR="006B6740" w:rsidRPr="00AA3081">
        <w:t>behoeften van kinderen</w:t>
      </w:r>
      <w:r w:rsidR="004C3379" w:rsidRPr="00AA3081">
        <w:t xml:space="preserve"> en</w:t>
      </w:r>
      <w:r w:rsidR="006B6740" w:rsidRPr="00AA3081">
        <w:t xml:space="preserve"> de </w:t>
      </w:r>
      <w:r w:rsidRPr="00AA3081">
        <w:t>wensen van</w:t>
      </w:r>
      <w:r w:rsidR="00EF23C1" w:rsidRPr="00AA3081">
        <w:t xml:space="preserve"> ouders</w:t>
      </w:r>
      <w:r w:rsidRPr="00AA3081">
        <w:t>. Uitgangspunten daarbij zijn het leveren van een bijdrage aan het optimaliseren van zowel de ontwikkelingsmogelijkheden als de ontplooiingsmogelijkheden van kinderen</w:t>
      </w:r>
      <w:r w:rsidR="006B6740" w:rsidRPr="00AA3081">
        <w:t>.</w:t>
      </w:r>
      <w:r w:rsidRPr="00AA3081">
        <w:t xml:space="preserve"> De basis voor dit handelen wordt gevormd door de relatie van de stichting met de ouders. We streven er</w:t>
      </w:r>
      <w:r w:rsidR="00EF23C1" w:rsidRPr="00AA3081">
        <w:t xml:space="preserve"> </w:t>
      </w:r>
      <w:r w:rsidRPr="00AA3081">
        <w:t>naar een slagvaardige en dienstverlenende stichting te zijn. In relatie met de Deventer Leerschool</w:t>
      </w:r>
      <w:r w:rsidR="00EF23C1" w:rsidRPr="00AA3081">
        <w:t xml:space="preserve"> (DLS)</w:t>
      </w:r>
      <w:r w:rsidRPr="00AA3081">
        <w:t xml:space="preserve"> realiseren we een vraaggericht, samenwerkingsgericht een toegankelijk aanbod van opvang waarbij het welbevinden van de kinderen voorop staat. We proberen zoveel mogelijk de ouders actief te betrekken bij het optimaliseren van de kwaliteit van onze opvang en het pedagogisch beleid.  </w:t>
      </w:r>
    </w:p>
    <w:p w14:paraId="2884FB76" w14:textId="7CA95B4D" w:rsidR="006C090E" w:rsidRPr="00AA3081" w:rsidRDefault="00226FB5" w:rsidP="00710FF2">
      <w:r w:rsidRPr="00AA3081">
        <w:rPr>
          <w:noProof/>
          <w:lang w:eastAsia="nl-NL"/>
        </w:rPr>
        <mc:AlternateContent>
          <mc:Choice Requires="wps">
            <w:drawing>
              <wp:anchor distT="0" distB="0" distL="114300" distR="114300" simplePos="0" relativeHeight="251660288" behindDoc="1" locked="0" layoutInCell="1" allowOverlap="1" wp14:anchorId="7961140A" wp14:editId="6C068527">
                <wp:simplePos x="0" y="0"/>
                <wp:positionH relativeFrom="page">
                  <wp:posOffset>2896235</wp:posOffset>
                </wp:positionH>
                <wp:positionV relativeFrom="paragraph">
                  <wp:posOffset>1042035</wp:posOffset>
                </wp:positionV>
                <wp:extent cx="1529715" cy="1169670"/>
                <wp:effectExtent l="19050" t="57150" r="184785" b="30480"/>
                <wp:wrapNone/>
                <wp:docPr id="7" name="Ovale toelichting 7"/>
                <wp:cNvGraphicFramePr/>
                <a:graphic xmlns:a="http://schemas.openxmlformats.org/drawingml/2006/main">
                  <a:graphicData uri="http://schemas.microsoft.com/office/word/2010/wordprocessingShape">
                    <wps:wsp>
                      <wps:cNvSpPr/>
                      <wps:spPr>
                        <a:xfrm>
                          <a:off x="0" y="0"/>
                          <a:ext cx="1529715" cy="1169670"/>
                        </a:xfrm>
                        <a:prstGeom prst="wedgeEllipseCallout">
                          <a:avLst>
                            <a:gd name="adj1" fmla="val 59499"/>
                            <a:gd name="adj2" fmla="val -53526"/>
                          </a:avLst>
                        </a:prstGeom>
                        <a:solidFill>
                          <a:srgbClr val="70AD47">
                            <a:lumMod val="20000"/>
                            <a:lumOff val="80000"/>
                          </a:srgbClr>
                        </a:solidFill>
                        <a:ln w="6350" cap="flat" cmpd="sng" algn="ctr">
                          <a:solidFill>
                            <a:srgbClr val="00B050"/>
                          </a:solidFill>
                          <a:prstDash val="solid"/>
                          <a:miter lim="800000"/>
                        </a:ln>
                        <a:effectLst/>
                      </wps:spPr>
                      <wps:txbx>
                        <w:txbxContent>
                          <w:p w14:paraId="565F5424" w14:textId="00D08883" w:rsidR="006A46FC" w:rsidRPr="008E1E86" w:rsidRDefault="008E1E86" w:rsidP="008E1E86">
                            <w:pPr>
                              <w:jc w:val="center"/>
                              <w:rPr>
                                <w:rFonts w:ascii="SimHei" w:eastAsia="SimHei" w:hAnsi="SimHei"/>
                                <w:b/>
                                <w:color w:val="F4B083" w:themeColor="accent2" w:themeTint="99"/>
                                <w:sz w:val="20"/>
                                <w:szCs w:val="20"/>
                              </w:rPr>
                            </w:pPr>
                            <w:r>
                              <w:rPr>
                                <w:rFonts w:ascii="SimHei" w:eastAsia="SimHei" w:hAnsi="SimHei"/>
                                <w:b/>
                                <w:color w:val="F4B083" w:themeColor="accent2" w:themeTint="99"/>
                                <w:sz w:val="20"/>
                                <w:szCs w:val="20"/>
                              </w:rPr>
                              <w:t xml:space="preserve">een </w:t>
                            </w:r>
                            <w:r w:rsidR="006A46FC" w:rsidRPr="008E1E86">
                              <w:rPr>
                                <w:rFonts w:ascii="SimHei" w:eastAsia="SimHei" w:hAnsi="SimHei"/>
                                <w:b/>
                                <w:color w:val="F4B083" w:themeColor="accent2" w:themeTint="99"/>
                                <w:sz w:val="20"/>
                                <w:szCs w:val="20"/>
                              </w:rPr>
                              <w:t>rijke speelleer</w:t>
                            </w:r>
                            <w:r>
                              <w:rPr>
                                <w:rFonts w:ascii="SimHei" w:eastAsia="SimHei" w:hAnsi="SimHei"/>
                                <w:b/>
                                <w:color w:val="F4B083" w:themeColor="accent2" w:themeTint="99"/>
                                <w:sz w:val="20"/>
                                <w:szCs w:val="20"/>
                              </w:rPr>
                              <w:br/>
                            </w:r>
                            <w:r w:rsidR="006A46FC" w:rsidRPr="008E1E86">
                              <w:rPr>
                                <w:rFonts w:ascii="SimHei" w:eastAsia="SimHei" w:hAnsi="SimHei"/>
                                <w:b/>
                                <w:color w:val="F4B083" w:themeColor="accent2" w:themeTint="99"/>
                                <w:sz w:val="20"/>
                                <w:szCs w:val="20"/>
                              </w:rPr>
                              <w:t>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140A" id="Ovale toelichting 7" o:spid="_x0000_s1027" type="#_x0000_t63" style="position:absolute;margin-left:228.05pt;margin-top:82.05pt;width:120.45pt;height:9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" adj="23652,-762" fillcolor="#e2f0d9" strokecolor="#00b050" strokeweight=".5pt">
                <v:textbox>
                  <w:txbxContent>
                    <w:p w14:paraId="565F5424" w14:textId="00D08883" w:rsidR="006A46FC" w:rsidRPr="008E1E86" w:rsidRDefault="008E1E86" w:rsidP="008E1E86">
                      <w:pPr>
                        <w:jc w:val="center"/>
                        <w:rPr>
                          <w:rFonts w:ascii="SimHei" w:eastAsia="SimHei" w:hAnsi="SimHei"/>
                          <w:b/>
                          <w:color w:val="F4B083" w:themeColor="accent2" w:themeTint="99"/>
                          <w:sz w:val="20"/>
                          <w:szCs w:val="20"/>
                        </w:rPr>
                      </w:pPr>
                      <w:r>
                        <w:rPr>
                          <w:rFonts w:ascii="SimHei" w:eastAsia="SimHei" w:hAnsi="SimHei"/>
                          <w:b/>
                          <w:color w:val="F4B083" w:themeColor="accent2" w:themeTint="99"/>
                          <w:sz w:val="20"/>
                          <w:szCs w:val="20"/>
                        </w:rPr>
                        <w:t xml:space="preserve">een </w:t>
                      </w:r>
                      <w:r w:rsidR="006A46FC" w:rsidRPr="008E1E86">
                        <w:rPr>
                          <w:rFonts w:ascii="SimHei" w:eastAsia="SimHei" w:hAnsi="SimHei"/>
                          <w:b/>
                          <w:color w:val="F4B083" w:themeColor="accent2" w:themeTint="99"/>
                          <w:sz w:val="20"/>
                          <w:szCs w:val="20"/>
                        </w:rPr>
                        <w:t>rijke speelleer</w:t>
                      </w:r>
                      <w:r>
                        <w:rPr>
                          <w:rFonts w:ascii="SimHei" w:eastAsia="SimHei" w:hAnsi="SimHei"/>
                          <w:b/>
                          <w:color w:val="F4B083" w:themeColor="accent2" w:themeTint="99"/>
                          <w:sz w:val="20"/>
                          <w:szCs w:val="20"/>
                        </w:rPr>
                        <w:br/>
                      </w:r>
                      <w:r w:rsidR="006A46FC" w:rsidRPr="008E1E86">
                        <w:rPr>
                          <w:rFonts w:ascii="SimHei" w:eastAsia="SimHei" w:hAnsi="SimHei"/>
                          <w:b/>
                          <w:color w:val="F4B083" w:themeColor="accent2" w:themeTint="99"/>
                          <w:sz w:val="20"/>
                          <w:szCs w:val="20"/>
                        </w:rPr>
                        <w:t>omgeving</w:t>
                      </w:r>
                    </w:p>
                  </w:txbxContent>
                </v:textbox>
                <w10:wrap anchorx="page"/>
              </v:shape>
            </w:pict>
          </mc:Fallback>
        </mc:AlternateContent>
      </w:r>
      <w:r w:rsidR="00710FF2" w:rsidRPr="00AA3081">
        <w:t xml:space="preserve">Het pedagogisch beleid geeft richting aan ons dagelijks handelen en vormt tevens de basis voor de inrichting van de omgeving waarin we de kinderen opvangen. </w:t>
      </w:r>
      <w:r w:rsidR="006C090E" w:rsidRPr="00AA3081">
        <w:br/>
      </w:r>
      <w:r w:rsidR="00676D73" w:rsidRPr="00AA3081">
        <w:t xml:space="preserve">Stichting Kinderopvang DLS heeft de intentie om kinderen een </w:t>
      </w:r>
      <w:r w:rsidR="00676D73" w:rsidRPr="00AA3081">
        <w:rPr>
          <w:i/>
        </w:rPr>
        <w:t>rijke speelleeromgeving</w:t>
      </w:r>
      <w:r w:rsidR="00676D73" w:rsidRPr="00AA3081">
        <w:t xml:space="preserve"> te bieden, dit betekent dat we kinderen een diversiteit bieden aan wat en hoe ze kunnen leren. In verschillende vormen van samen leven, met verschillende mensen en in verschillende situaties. Spelend leren, ervaringen opdoen, levensecht leren</w:t>
      </w:r>
      <w:r w:rsidR="00676D73" w:rsidRPr="00AA3081">
        <w:rPr>
          <w:rStyle w:val="Voetnootmarkering"/>
        </w:rPr>
        <w:footnoteReference w:id="3"/>
      </w:r>
      <w:r w:rsidR="00676D73" w:rsidRPr="00AA3081">
        <w:t>.</w:t>
      </w:r>
    </w:p>
    <w:p w14:paraId="58A9B200" w14:textId="3C755778" w:rsidR="006A46FC" w:rsidRPr="00AA3081" w:rsidRDefault="006A46FC" w:rsidP="00710FF2"/>
    <w:p w14:paraId="6F3675FF" w14:textId="5E0F65D9" w:rsidR="006A46FC" w:rsidRPr="00AA3081" w:rsidRDefault="006A46FC" w:rsidP="00710FF2"/>
    <w:p w14:paraId="2A6B50D1" w14:textId="71176982" w:rsidR="00226FB5" w:rsidRPr="00AA3081" w:rsidRDefault="00226FB5" w:rsidP="00710FF2"/>
    <w:p w14:paraId="575C3D78" w14:textId="41511CC5" w:rsidR="00226FB5" w:rsidRPr="00AA3081" w:rsidRDefault="00226FB5" w:rsidP="00710FF2"/>
    <w:p w14:paraId="10AFB16A" w14:textId="68BE2571" w:rsidR="006C090E" w:rsidRPr="00AA3081" w:rsidRDefault="00150AEC" w:rsidP="00710FF2">
      <w:r w:rsidRPr="00AA3081">
        <w:t>Ouders zijn hoofdverantwoordelijk voor de opvoeding van hun kinderen. Voor de momenten dat de kinderen op de peuterspeelzaal of BSO zijn, leggen ze de opvoedingstaak bij de PM’ers van onze stichting.</w:t>
      </w:r>
      <w:r w:rsidR="00710FF2" w:rsidRPr="00AA3081">
        <w:t xml:space="preserve"> Voor ons moet het daarom duidelijk zijn hoe we met deze verantwoordelijkheid omgaan. Het is dus van groot belang dat we met ouders in gesprek </w:t>
      </w:r>
      <w:r w:rsidR="00226FB5" w:rsidRPr="00AA3081">
        <w:t xml:space="preserve">zijn </w:t>
      </w:r>
      <w:r w:rsidR="00710FF2" w:rsidRPr="00AA3081">
        <w:t xml:space="preserve">over de wijze waarop ieder kind wordt opgevoed, waar een kind zich goed bij voelt en op welke wijze het kind het beste tot zijn recht komt. </w:t>
      </w:r>
    </w:p>
    <w:p w14:paraId="3F35F74A" w14:textId="1B279982" w:rsidR="00710FF2" w:rsidRPr="00AA3081" w:rsidRDefault="00710FF2" w:rsidP="00226FB5">
      <w:pPr>
        <w:autoSpaceDE w:val="0"/>
        <w:autoSpaceDN w:val="0"/>
        <w:adjustRightInd w:val="0"/>
        <w:spacing w:after="0" w:line="240" w:lineRule="auto"/>
      </w:pPr>
      <w:r w:rsidRPr="00AA3081">
        <w:t>Nieuwe inzichten en maatschappelijke veranderingen kunnen leiden tot aanpassing van dit plan. Wanneer ouders belang hechten aan andere waarden en normen, gaan we met hen in gesprek. We zijn ons ervan bewust dat wij niet aan alle wensen van ouders tegemoet kunnen komen, maar we staan wel open voor andere ideeën.</w:t>
      </w:r>
      <w:r w:rsidR="00226FB5" w:rsidRPr="00AA3081">
        <w:t xml:space="preserve"> De oudercommissie (OC) vervult hier ook een rol in, omdat zij een </w:t>
      </w:r>
      <w:r w:rsidR="00226FB5" w:rsidRPr="00AA3081">
        <w:rPr>
          <w:rFonts w:cs="Avance-Regular"/>
        </w:rPr>
        <w:t xml:space="preserve">signalerende en stimulerende functie op de dagelijkse gang van zaken heeft. </w:t>
      </w:r>
    </w:p>
    <w:p w14:paraId="145CAC2D" w14:textId="6304FDEC" w:rsidR="00710FF2" w:rsidRPr="00AA3081" w:rsidRDefault="00710FF2" w:rsidP="00710FF2"/>
    <w:p w14:paraId="4245E91A" w14:textId="1657BB89" w:rsidR="006C090E" w:rsidRPr="00AA3081" w:rsidRDefault="006C090E" w:rsidP="00710FF2">
      <w:pPr>
        <w:outlineLvl w:val="0"/>
      </w:pPr>
      <w:r w:rsidRPr="00AA3081">
        <w:br w:type="page"/>
      </w:r>
    </w:p>
    <w:p w14:paraId="0F0C717A" w14:textId="77777777" w:rsidR="00710FF2" w:rsidRDefault="00E01764" w:rsidP="00E01764">
      <w:pPr>
        <w:pStyle w:val="Kop1"/>
        <w:numPr>
          <w:ilvl w:val="0"/>
          <w:numId w:val="13"/>
        </w:numPr>
      </w:pPr>
      <w:bookmarkStart w:id="9" w:name="_Toc436048121"/>
      <w:r>
        <w:lastRenderedPageBreak/>
        <w:t>Kaders en u</w:t>
      </w:r>
      <w:r w:rsidR="00710FF2" w:rsidRPr="006C090E">
        <w:t>itgangspunten</w:t>
      </w:r>
      <w:bookmarkEnd w:id="9"/>
    </w:p>
    <w:p w14:paraId="6B69FF6D" w14:textId="77777777" w:rsidR="00710FF2" w:rsidRPr="00AA3081" w:rsidRDefault="00710FF2" w:rsidP="00710FF2">
      <w:r w:rsidRPr="00AA3081">
        <w:t>In de Wet kinderopvang wordt onder andere aangegeven wat de overheid verstaat onder de kwaliteit in de kinderopvang: “</w:t>
      </w:r>
      <w:r w:rsidRPr="00AA3081">
        <w:rPr>
          <w:i/>
        </w:rPr>
        <w:t>Verantwoorde kinderopvang is kinderopvang die bijdraagt aan een goede en gezonde ontwikkeling van het kind in een veilige omgeving</w:t>
      </w:r>
      <w:r w:rsidRPr="00AA3081">
        <w:t>”.</w:t>
      </w:r>
    </w:p>
    <w:p w14:paraId="5C78FBF2" w14:textId="77777777" w:rsidR="00710FF2" w:rsidRPr="00AA3081" w:rsidRDefault="00710FF2" w:rsidP="00710FF2">
      <w:r w:rsidRPr="00AA3081">
        <w:t>Voor de pedagogische onderbouwing van de Wet kinderopvang en de bijbehorende toelichting, is gekozen voor de vier opvoedingsdoelen van professor J.M.A. Riksen-Walraven. De opvoedingstheorie van professor Riksen-Walraven ligt ten grondslag aan de Wet kinderopvang en de Beleidsregels kwaliteit kinderopvang. Afgelopen jaren is veel onderzoek gedaan naar de Nederlandse kinderopvang en de voorwaarden waaraan goede kinderopvang moet voldoen. De uitkomsten van deze onderzoeken zijn een weerslag van de meest moderne inzichten op dit gebied en doen tevens recht aan de Nederlandse situatie. Dit is voor ons een belangrijke maatstaf om met deze theorie te willen werken.</w:t>
      </w:r>
    </w:p>
    <w:p w14:paraId="28665CCA" w14:textId="77777777" w:rsidR="00676D73" w:rsidRPr="00AA3081" w:rsidRDefault="00710FF2" w:rsidP="00676D73">
      <w:r w:rsidRPr="00AA3081">
        <w:t>Professor Riksen-Walraven stelt dat het opvoedingsdoel “ervaren van emotionele veiligheid” wat haar betreft basaal is. Een kind dat zich niet veilig voelt in een omgeving, is niet in staat om indrukken en ervaringen op te nemen. Zij formuleert in haar theorie vier opvoedingsdoelen</w:t>
      </w:r>
      <w:r w:rsidR="002348C5" w:rsidRPr="00AA3081">
        <w:rPr>
          <w:rStyle w:val="Voetnootmarkering"/>
        </w:rPr>
        <w:footnoteReference w:id="4"/>
      </w:r>
      <w:r w:rsidRPr="00AA3081">
        <w:t>:</w:t>
      </w:r>
    </w:p>
    <w:p w14:paraId="7A027E1B" w14:textId="77777777" w:rsidR="00676D73" w:rsidRPr="00AA3081" w:rsidRDefault="00906430" w:rsidP="00676D73">
      <w:pPr>
        <w:pStyle w:val="Lijstalinea"/>
        <w:numPr>
          <w:ilvl w:val="0"/>
          <w:numId w:val="5"/>
        </w:numPr>
      </w:pPr>
      <w:r w:rsidRPr="00AA3081">
        <w:t>e</w:t>
      </w:r>
      <w:r w:rsidR="00710FF2" w:rsidRPr="00AA3081">
        <w:t>en gevoel van emotionele veiligheid bieden</w:t>
      </w:r>
      <w:r w:rsidRPr="00AA3081">
        <w:t>;</w:t>
      </w:r>
    </w:p>
    <w:p w14:paraId="4CACD203" w14:textId="77777777" w:rsidR="00676D73" w:rsidRPr="00AA3081" w:rsidRDefault="00710FF2" w:rsidP="00676D73">
      <w:pPr>
        <w:pStyle w:val="Lijstalinea"/>
        <w:numPr>
          <w:ilvl w:val="0"/>
          <w:numId w:val="5"/>
        </w:numPr>
      </w:pPr>
      <w:r w:rsidRPr="00AA3081">
        <w:t>gelegenheid tot het ontwikkelen van persoonlijke competenties bieden</w:t>
      </w:r>
      <w:r w:rsidR="00906430" w:rsidRPr="00AA3081">
        <w:t>;</w:t>
      </w:r>
    </w:p>
    <w:p w14:paraId="1D018ED7" w14:textId="77777777" w:rsidR="00676D73" w:rsidRPr="00AA3081" w:rsidRDefault="00710FF2" w:rsidP="00676D73">
      <w:pPr>
        <w:pStyle w:val="Lijstalinea"/>
        <w:numPr>
          <w:ilvl w:val="0"/>
          <w:numId w:val="5"/>
        </w:numPr>
      </w:pPr>
      <w:r w:rsidRPr="00AA3081">
        <w:t>gelegenheid tot het ontwikkelen van sociale competenties bieden</w:t>
      </w:r>
      <w:r w:rsidR="00906430" w:rsidRPr="00AA3081">
        <w:t>;</w:t>
      </w:r>
    </w:p>
    <w:p w14:paraId="5FD18819" w14:textId="77777777" w:rsidR="00676D73" w:rsidRPr="00AA3081" w:rsidRDefault="00710FF2" w:rsidP="00676D73">
      <w:pPr>
        <w:pStyle w:val="Lijstalinea"/>
        <w:numPr>
          <w:ilvl w:val="0"/>
          <w:numId w:val="5"/>
        </w:numPr>
      </w:pPr>
      <w:r w:rsidRPr="00AA3081">
        <w:t>de kans om zich waarden en normen, de “cultuur” van een samenlevin</w:t>
      </w:r>
      <w:r w:rsidR="00676D73" w:rsidRPr="00AA3081">
        <w:t>g, eigen te maken; socialisatie.</w:t>
      </w:r>
    </w:p>
    <w:p w14:paraId="045F178E" w14:textId="77777777" w:rsidR="00906430" w:rsidRPr="00AA3081" w:rsidRDefault="00710FF2" w:rsidP="00676D73">
      <w:r w:rsidRPr="00AA3081">
        <w:t>Deze opvoedingsdoelen gelden voor alle kinderen tot en met 12 jaar.</w:t>
      </w:r>
      <w:r w:rsidR="00676D73" w:rsidRPr="00AA3081">
        <w:t xml:space="preserve"> </w:t>
      </w:r>
      <w:r w:rsidR="00906430" w:rsidRPr="00AA3081">
        <w:t>In aanvulling op deze vier opvoedingsdoelen van Riksen Walraven heeft het Landelijk Pedagogenplatform Kindercentra de volgende vijf sleutelfactoren als fundament voor de pedagogische kwaliteit in de kinderopvang beschreven</w:t>
      </w:r>
      <w:r w:rsidR="00906430" w:rsidRPr="00AA3081">
        <w:rPr>
          <w:rStyle w:val="Voetnootmarkering"/>
        </w:rPr>
        <w:footnoteReference w:id="5"/>
      </w:r>
      <w:r w:rsidR="00906430" w:rsidRPr="00AA3081">
        <w:t>.</w:t>
      </w:r>
    </w:p>
    <w:p w14:paraId="4F174859" w14:textId="77777777" w:rsidR="00676D73" w:rsidRPr="00AA3081" w:rsidRDefault="00906430" w:rsidP="00646334">
      <w:pPr>
        <w:pStyle w:val="Lijstalinea"/>
        <w:numPr>
          <w:ilvl w:val="0"/>
          <w:numId w:val="3"/>
        </w:numPr>
        <w:autoSpaceDE w:val="0"/>
        <w:autoSpaceDN w:val="0"/>
        <w:adjustRightInd w:val="0"/>
        <w:spacing w:after="0" w:line="241" w:lineRule="atLeast"/>
        <w:rPr>
          <w:rFonts w:cs="Frutiger 45 Light"/>
        </w:rPr>
      </w:pPr>
      <w:r w:rsidRPr="00AA3081">
        <w:rPr>
          <w:rFonts w:cs="Frutiger 45 Light"/>
          <w:bCs/>
        </w:rPr>
        <w:t>persoonlijke en sociale competenties van kinderen</w:t>
      </w:r>
      <w:r w:rsidR="00676D73" w:rsidRPr="00AA3081">
        <w:rPr>
          <w:rFonts w:cs="Frutiger 45 Light"/>
          <w:bCs/>
        </w:rPr>
        <w:t>;</w:t>
      </w:r>
      <w:r w:rsidRPr="00AA3081">
        <w:rPr>
          <w:rFonts w:cs="Frutiger 45 Light"/>
          <w:bCs/>
        </w:rPr>
        <w:t xml:space="preserve"> </w:t>
      </w:r>
    </w:p>
    <w:p w14:paraId="4B3F6D27" w14:textId="77777777" w:rsidR="00676D73" w:rsidRPr="00AA3081" w:rsidRDefault="00906430" w:rsidP="005A6D25">
      <w:pPr>
        <w:pStyle w:val="Lijstalinea"/>
        <w:numPr>
          <w:ilvl w:val="0"/>
          <w:numId w:val="3"/>
        </w:numPr>
        <w:autoSpaceDE w:val="0"/>
        <w:autoSpaceDN w:val="0"/>
        <w:adjustRightInd w:val="0"/>
        <w:spacing w:after="0" w:line="241" w:lineRule="atLeast"/>
        <w:rPr>
          <w:rFonts w:cs="Frutiger 45 Light"/>
        </w:rPr>
      </w:pPr>
      <w:r w:rsidRPr="00AA3081">
        <w:rPr>
          <w:rFonts w:cs="Frutiger 45 Light"/>
          <w:bCs/>
        </w:rPr>
        <w:t>het overdragen van normen en waarden, socialisatie</w:t>
      </w:r>
      <w:r w:rsidR="00676D73" w:rsidRPr="00AA3081">
        <w:rPr>
          <w:rFonts w:cs="Frutiger 45 Light"/>
          <w:bCs/>
        </w:rPr>
        <w:t>;</w:t>
      </w:r>
      <w:r w:rsidRPr="00AA3081">
        <w:rPr>
          <w:rFonts w:cs="Frutiger 45 Light"/>
          <w:bCs/>
        </w:rPr>
        <w:t xml:space="preserve"> </w:t>
      </w:r>
    </w:p>
    <w:p w14:paraId="5B4B3D72" w14:textId="77777777" w:rsidR="00676D73" w:rsidRPr="00AA3081" w:rsidRDefault="00906430" w:rsidP="00BF4662">
      <w:pPr>
        <w:pStyle w:val="Lijstalinea"/>
        <w:numPr>
          <w:ilvl w:val="0"/>
          <w:numId w:val="3"/>
        </w:numPr>
        <w:autoSpaceDE w:val="0"/>
        <w:autoSpaceDN w:val="0"/>
        <w:adjustRightInd w:val="0"/>
        <w:spacing w:after="0" w:line="241" w:lineRule="atLeast"/>
        <w:rPr>
          <w:rFonts w:cs="Frutiger 45 Light"/>
        </w:rPr>
      </w:pPr>
      <w:r w:rsidRPr="00AA3081">
        <w:rPr>
          <w:rFonts w:cs="Frutiger 45 Light"/>
          <w:bCs/>
        </w:rPr>
        <w:t>emotionele veiligheid en welbevinden</w:t>
      </w:r>
      <w:r w:rsidR="00676D73" w:rsidRPr="00AA3081">
        <w:rPr>
          <w:rFonts w:cs="Frutiger 45 Light"/>
          <w:bCs/>
        </w:rPr>
        <w:t>;</w:t>
      </w:r>
      <w:r w:rsidRPr="00AA3081">
        <w:rPr>
          <w:rFonts w:cs="Frutiger 45 Light"/>
          <w:bCs/>
        </w:rPr>
        <w:t xml:space="preserve"> </w:t>
      </w:r>
    </w:p>
    <w:p w14:paraId="708114CE" w14:textId="77777777" w:rsidR="00676D73" w:rsidRPr="00AA3081" w:rsidRDefault="00906430" w:rsidP="006F7616">
      <w:pPr>
        <w:pStyle w:val="Lijstalinea"/>
        <w:numPr>
          <w:ilvl w:val="0"/>
          <w:numId w:val="3"/>
        </w:numPr>
        <w:autoSpaceDE w:val="0"/>
        <w:autoSpaceDN w:val="0"/>
        <w:adjustRightInd w:val="0"/>
        <w:spacing w:after="0" w:line="241" w:lineRule="atLeast"/>
        <w:rPr>
          <w:rFonts w:cs="Frutiger 45 Light"/>
        </w:rPr>
      </w:pPr>
      <w:r w:rsidRPr="00AA3081">
        <w:rPr>
          <w:rFonts w:cs="Frutiger 45 Light"/>
          <w:bCs/>
        </w:rPr>
        <w:t>gezondheid en fysieke veiligheid voor kinderen</w:t>
      </w:r>
      <w:r w:rsidR="00676D73" w:rsidRPr="00AA3081">
        <w:rPr>
          <w:rFonts w:cs="Frutiger 45 Light"/>
          <w:bCs/>
        </w:rPr>
        <w:t>;</w:t>
      </w:r>
    </w:p>
    <w:p w14:paraId="23080D3C" w14:textId="77777777" w:rsidR="00906430" w:rsidRPr="00AA3081" w:rsidRDefault="00906430" w:rsidP="006F7616">
      <w:pPr>
        <w:pStyle w:val="Lijstalinea"/>
        <w:numPr>
          <w:ilvl w:val="0"/>
          <w:numId w:val="3"/>
        </w:numPr>
        <w:autoSpaceDE w:val="0"/>
        <w:autoSpaceDN w:val="0"/>
        <w:adjustRightInd w:val="0"/>
        <w:spacing w:after="0" w:line="241" w:lineRule="atLeast"/>
        <w:rPr>
          <w:rFonts w:cs="Frutiger 45 Light"/>
        </w:rPr>
      </w:pPr>
      <w:r w:rsidRPr="00AA3081">
        <w:rPr>
          <w:rFonts w:cs="Frutiger 45 Light"/>
          <w:bCs/>
        </w:rPr>
        <w:t xml:space="preserve">opvoedingspartnerschap met ouders. </w:t>
      </w:r>
    </w:p>
    <w:p w14:paraId="06F08DF1" w14:textId="77777777" w:rsidR="00676D73" w:rsidRPr="00AA3081" w:rsidRDefault="00676D73" w:rsidP="00906430">
      <w:pPr>
        <w:autoSpaceDE w:val="0"/>
        <w:autoSpaceDN w:val="0"/>
        <w:adjustRightInd w:val="0"/>
        <w:spacing w:after="0" w:line="241" w:lineRule="atLeast"/>
        <w:rPr>
          <w:rFonts w:cs="Frutiger 55 Roman"/>
        </w:rPr>
      </w:pPr>
    </w:p>
    <w:p w14:paraId="5582138B" w14:textId="77777777" w:rsidR="00906430" w:rsidRPr="00AA3081" w:rsidRDefault="00906430" w:rsidP="00906430">
      <w:pPr>
        <w:autoSpaceDE w:val="0"/>
        <w:autoSpaceDN w:val="0"/>
        <w:adjustRightInd w:val="0"/>
        <w:spacing w:after="0" w:line="241" w:lineRule="atLeast"/>
        <w:rPr>
          <w:rFonts w:cs="Frutiger 55 Roman"/>
        </w:rPr>
      </w:pPr>
      <w:r w:rsidRPr="00AA3081">
        <w:rPr>
          <w:rFonts w:cs="Frutiger 55 Roman"/>
        </w:rPr>
        <w:t xml:space="preserve">De eerste vier factoren zijn een nuancering en een nadere uitwerking van de vier doelen uit de Wet kinderopvang. Opvoedingspartnerschap met ouders is daaraan toegevoegd. </w:t>
      </w:r>
    </w:p>
    <w:p w14:paraId="7A348FCA" w14:textId="77777777" w:rsidR="00906430" w:rsidRPr="00AA3081" w:rsidRDefault="00676D73" w:rsidP="00906430">
      <w:pPr>
        <w:autoSpaceDE w:val="0"/>
        <w:autoSpaceDN w:val="0"/>
        <w:adjustRightInd w:val="0"/>
        <w:spacing w:after="0" w:line="241" w:lineRule="atLeast"/>
        <w:rPr>
          <w:rFonts w:cs="Frutiger 55 Roman"/>
        </w:rPr>
      </w:pPr>
      <w:r w:rsidRPr="00AA3081">
        <w:rPr>
          <w:rFonts w:cs="Frutiger 55 Roman"/>
        </w:rPr>
        <w:t xml:space="preserve">Stichting Kinderopvang DLS werkt </w:t>
      </w:r>
      <w:r w:rsidR="00906430" w:rsidRPr="00AA3081">
        <w:rPr>
          <w:rFonts w:cs="Frutiger 55 Roman"/>
        </w:rPr>
        <w:t>aan het versterken van persoonlijke en sociale competentie en aan de overdracht van normen en waarden en socialisatie</w:t>
      </w:r>
      <w:r w:rsidRPr="00AA3081">
        <w:rPr>
          <w:rFonts w:cs="Frutiger 55 Roman"/>
        </w:rPr>
        <w:t xml:space="preserve">. Om bovenstaande te realiseren is het een vereiste dat we als </w:t>
      </w:r>
      <w:r w:rsidR="00906430" w:rsidRPr="00AA3081">
        <w:rPr>
          <w:rFonts w:cs="Frutiger 55 Roman"/>
        </w:rPr>
        <w:t>kinderopvang</w:t>
      </w:r>
      <w:r w:rsidRPr="00AA3081">
        <w:rPr>
          <w:rFonts w:cs="Frutiger 55 Roman"/>
        </w:rPr>
        <w:t xml:space="preserve">organisatie </w:t>
      </w:r>
      <w:r w:rsidR="00906430" w:rsidRPr="00AA3081">
        <w:rPr>
          <w:rFonts w:cs="Frutiger 55 Roman"/>
        </w:rPr>
        <w:t>een omgeving schep</w:t>
      </w:r>
      <w:r w:rsidRPr="00AA3081">
        <w:rPr>
          <w:rFonts w:cs="Frutiger 55 Roman"/>
        </w:rPr>
        <w:t>pen</w:t>
      </w:r>
      <w:r w:rsidR="00906430" w:rsidRPr="00AA3081">
        <w:rPr>
          <w:rFonts w:cs="Frutiger 55 Roman"/>
        </w:rPr>
        <w:t xml:space="preserve"> die emotionele veiligheid, welbevinden, gezondheid en fysieke veiligheid voor kinderen waarborgt. </w:t>
      </w:r>
    </w:p>
    <w:p w14:paraId="4D7D1F7C" w14:textId="33AB3808" w:rsidR="00710FF2" w:rsidRPr="00AA3081" w:rsidRDefault="00906430" w:rsidP="00676D73">
      <w:pPr>
        <w:autoSpaceDE w:val="0"/>
        <w:autoSpaceDN w:val="0"/>
        <w:adjustRightInd w:val="0"/>
        <w:spacing w:after="0" w:line="241" w:lineRule="atLeast"/>
      </w:pPr>
      <w:r w:rsidRPr="00AA3081">
        <w:rPr>
          <w:rFonts w:cs="Frutiger 55 Roman"/>
        </w:rPr>
        <w:t xml:space="preserve">Door samenwerking met de ouders en de thuisomgeving ontstaat </w:t>
      </w:r>
      <w:r w:rsidRPr="00AA3081">
        <w:rPr>
          <w:rFonts w:cs="Frutiger 55 Roman"/>
          <w:i/>
        </w:rPr>
        <w:t>een sterke pedagogische omgeving</w:t>
      </w:r>
      <w:r w:rsidRPr="00AA3081">
        <w:rPr>
          <w:rFonts w:cs="Frutiger 55 Roman"/>
        </w:rPr>
        <w:t xml:space="preserve"> die dit alles mogelijk maakt, waarbij de kinderopvang en ouders als partners in de opvoeding elkaars rol versterken. </w:t>
      </w:r>
      <w:r w:rsidR="00147DB5" w:rsidRPr="00AA3081">
        <w:rPr>
          <w:rFonts w:cs="Frutiger 55 Roman"/>
        </w:rPr>
        <w:t>T</w:t>
      </w:r>
      <w:r w:rsidRPr="00AA3081">
        <w:rPr>
          <w:rFonts w:cs="Frutiger 55 Roman"/>
        </w:rPr>
        <w:t>ezamen vormen de sleutelfactoren het fundament</w:t>
      </w:r>
      <w:r w:rsidR="00147DB5" w:rsidRPr="00AA3081">
        <w:rPr>
          <w:rFonts w:cs="Frutiger 55 Roman"/>
        </w:rPr>
        <w:t xml:space="preserve"> voor de pedagogische kwaliteit van onze kinderopvangorganisatie.</w:t>
      </w:r>
      <w:r w:rsidR="003E53CF" w:rsidRPr="00AA3081">
        <w:rPr>
          <w:rFonts w:cs="Frutiger 55 Roman"/>
        </w:rPr>
        <w:t xml:space="preserve"> De vijf sleutelfactoren worden in dit pedagogisch beleidsplan kort beschreven en toegelicht, hoe Stichting Kinderopvang DLS in de praktijk handen en voeten geeft aan deze uitgangspunten staat beschreven in het pedagogisch werkplan van peuterspeelzaal en BSO (externe bijlage 1 en 2).</w:t>
      </w:r>
    </w:p>
    <w:p w14:paraId="542DAF7D" w14:textId="77777777" w:rsidR="00147DB5" w:rsidRPr="00AA3081" w:rsidRDefault="00147DB5" w:rsidP="00147DB5">
      <w:pPr>
        <w:autoSpaceDE w:val="0"/>
        <w:autoSpaceDN w:val="0"/>
        <w:adjustRightInd w:val="0"/>
        <w:spacing w:after="0" w:line="240" w:lineRule="auto"/>
        <w:rPr>
          <w:rFonts w:ascii="Frutiger 45 Light" w:hAnsi="Frutiger 45 Light" w:cs="Frutiger 45 Light"/>
          <w:color w:val="000000"/>
        </w:rPr>
      </w:pPr>
    </w:p>
    <w:p w14:paraId="77B22746" w14:textId="77777777" w:rsidR="00147DB5" w:rsidRPr="00AA3081" w:rsidRDefault="00147DB5" w:rsidP="00E72F72">
      <w:pPr>
        <w:autoSpaceDE w:val="0"/>
        <w:autoSpaceDN w:val="0"/>
        <w:adjustRightInd w:val="0"/>
        <w:spacing w:after="0" w:line="276" w:lineRule="auto"/>
        <w:rPr>
          <w:i/>
        </w:rPr>
      </w:pPr>
      <w:r w:rsidRPr="00AA3081">
        <w:rPr>
          <w:bCs/>
          <w:i/>
        </w:rPr>
        <w:t xml:space="preserve">Persoonlijke en sociale competentie </w:t>
      </w:r>
    </w:p>
    <w:p w14:paraId="0899929B" w14:textId="77777777" w:rsidR="00147DB5" w:rsidRPr="00AA3081" w:rsidRDefault="00147DB5" w:rsidP="00E72F72">
      <w:pPr>
        <w:autoSpaceDE w:val="0"/>
        <w:autoSpaceDN w:val="0"/>
        <w:adjustRightInd w:val="0"/>
        <w:spacing w:after="0" w:line="276" w:lineRule="auto"/>
        <w:rPr>
          <w:rFonts w:cs="Frutiger 55 Roman"/>
        </w:rPr>
      </w:pPr>
      <w:r w:rsidRPr="00AA3081">
        <w:rPr>
          <w:rFonts w:cs="Frutiger 55 Roman"/>
        </w:rPr>
        <w:t xml:space="preserve">Jonge kinderen ontwikkelen zich en leren door spelenderwijs </w:t>
      </w:r>
      <w:r w:rsidRPr="00AA3081">
        <w:rPr>
          <w:rFonts w:cs="Frutiger 55 Roman"/>
          <w:i/>
        </w:rPr>
        <w:t xml:space="preserve">te </w:t>
      </w:r>
      <w:r w:rsidR="00E72F72" w:rsidRPr="00AA3081">
        <w:rPr>
          <w:rFonts w:cs="Frutiger 55 Roman"/>
          <w:i/>
        </w:rPr>
        <w:t>d</w:t>
      </w:r>
      <w:r w:rsidRPr="00AA3081">
        <w:rPr>
          <w:rFonts w:cs="Frutiger 55 Roman"/>
          <w:i/>
        </w:rPr>
        <w:t xml:space="preserve">oen, te </w:t>
      </w:r>
      <w:r w:rsidR="00E72F72" w:rsidRPr="00AA3081">
        <w:rPr>
          <w:rFonts w:cs="Frutiger 55 Roman"/>
          <w:i/>
        </w:rPr>
        <w:t>e</w:t>
      </w:r>
      <w:r w:rsidRPr="00AA3081">
        <w:rPr>
          <w:rFonts w:cs="Frutiger 55 Roman"/>
          <w:i/>
        </w:rPr>
        <w:t xml:space="preserve">rvaren en te </w:t>
      </w:r>
      <w:r w:rsidR="00E72F72" w:rsidRPr="00AA3081">
        <w:rPr>
          <w:rFonts w:cs="Frutiger 55 Roman"/>
          <w:i/>
        </w:rPr>
        <w:t>b</w:t>
      </w:r>
      <w:r w:rsidRPr="00AA3081">
        <w:rPr>
          <w:rFonts w:cs="Frutiger 55 Roman"/>
          <w:i/>
        </w:rPr>
        <w:t>ele</w:t>
      </w:r>
      <w:r w:rsidRPr="00AA3081">
        <w:rPr>
          <w:rFonts w:cs="Frutiger 55 Roman"/>
          <w:i/>
        </w:rPr>
        <w:softHyphen/>
        <w:t>ven</w:t>
      </w:r>
      <w:r w:rsidRPr="00AA3081">
        <w:rPr>
          <w:rFonts w:cs="Frutiger 55 Roman"/>
        </w:rPr>
        <w:t>. Ze moeten zelfstandig en samen met anderen kunnen handelen, onderzoeken en (oplos</w:t>
      </w:r>
      <w:r w:rsidRPr="00AA3081">
        <w:rPr>
          <w:rFonts w:cs="Frutiger 55 Roman"/>
        </w:rPr>
        <w:softHyphen/>
        <w:t>singen) ontdekken; zij moeten ook over al deze ervaringen met anderen (en met zichzelf) communiceren</w:t>
      </w:r>
      <w:r w:rsidR="00E72F72" w:rsidRPr="00AA3081">
        <w:rPr>
          <w:rFonts w:cs="Frutiger 55 Roman"/>
        </w:rPr>
        <w:t xml:space="preserve">. </w:t>
      </w:r>
      <w:r w:rsidRPr="00AA3081">
        <w:rPr>
          <w:rFonts w:cs="Frutiger 55 Roman"/>
        </w:rPr>
        <w:t>Kinderen leren met en van elkaar. Zij begrijpen elkaars gedrag en ‘lezen’ elkaars behoeften. Omdat zij een ontwikkelingsstadium delen of bij elkaar herkennen (“ik kan dit al!”), sluiten zij in gezamenlijk spel precies aan op wat het andere kind nodig heeft. Door samen te spelen, prikkelen kinderen elkaar om stapjes in hun ontwikkeling te zetten. Bovendien levert samen spelen veel extra plezier op. Dit plezier zorgt voor een gevoel van welbevinden en het moti</w:t>
      </w:r>
      <w:r w:rsidRPr="00AA3081">
        <w:rPr>
          <w:rFonts w:cs="Frutiger 55 Roman"/>
        </w:rPr>
        <w:softHyphen/>
        <w:t xml:space="preserve">veert en stimuleert de betrokkenheid waardoor het kind meer leerervaringen zal opdoen. </w:t>
      </w:r>
    </w:p>
    <w:p w14:paraId="069A06A0" w14:textId="7B1043A6" w:rsidR="00564D11" w:rsidRPr="00AA3081" w:rsidRDefault="00564D11" w:rsidP="00E72F72">
      <w:pPr>
        <w:autoSpaceDE w:val="0"/>
        <w:autoSpaceDN w:val="0"/>
        <w:adjustRightInd w:val="0"/>
        <w:spacing w:after="0" w:line="276" w:lineRule="auto"/>
        <w:rPr>
          <w:rFonts w:cs="Frutiger-Roman"/>
        </w:rPr>
      </w:pPr>
      <w:r w:rsidRPr="00AA3081">
        <w:rPr>
          <w:rFonts w:cs="Frutiger 55 Roman"/>
        </w:rPr>
        <w:t xml:space="preserve">Stichting </w:t>
      </w:r>
      <w:r w:rsidR="00147DB5" w:rsidRPr="00AA3081">
        <w:rPr>
          <w:rFonts w:cs="Frutiger 55 Roman"/>
        </w:rPr>
        <w:t xml:space="preserve">Kinderopvang </w:t>
      </w:r>
      <w:r w:rsidRPr="00AA3081">
        <w:rPr>
          <w:rFonts w:cs="Frutiger 55 Roman"/>
        </w:rPr>
        <w:t xml:space="preserve">DLS </w:t>
      </w:r>
      <w:r w:rsidR="00147DB5" w:rsidRPr="00AA3081">
        <w:rPr>
          <w:rFonts w:cs="Frutiger 55 Roman"/>
        </w:rPr>
        <w:t xml:space="preserve">biedt  de kans om in een spelrijke omgeving al doende wijs en vaardig te worden. </w:t>
      </w:r>
      <w:r w:rsidR="00147DB5" w:rsidRPr="00AA3081">
        <w:rPr>
          <w:rFonts w:cs="Frutiger-Roman"/>
          <w:color w:val="000000"/>
        </w:rPr>
        <w:t>Peuters en kleuters begrijpen en</w:t>
      </w:r>
      <w:r w:rsidR="00E72F72" w:rsidRPr="00AA3081">
        <w:rPr>
          <w:rFonts w:cs="Frutiger-Roman"/>
          <w:color w:val="000000"/>
        </w:rPr>
        <w:t xml:space="preserve"> </w:t>
      </w:r>
      <w:r w:rsidR="00147DB5" w:rsidRPr="00AA3081">
        <w:rPr>
          <w:rFonts w:cs="Frutiger-Roman"/>
          <w:color w:val="000000"/>
        </w:rPr>
        <w:t>kennen steeds meer woorden en kunnen steeds meer vragen stellen. Ze leren ook via mondelinge,</w:t>
      </w:r>
      <w:r w:rsidR="00E72F72" w:rsidRPr="00AA3081">
        <w:rPr>
          <w:rFonts w:cs="Frutiger-Roman"/>
          <w:color w:val="000000"/>
        </w:rPr>
        <w:t xml:space="preserve"> </w:t>
      </w:r>
      <w:r w:rsidR="00147DB5" w:rsidRPr="00AA3081">
        <w:rPr>
          <w:rFonts w:cs="Frutiger-Roman"/>
          <w:color w:val="000000"/>
        </w:rPr>
        <w:t>schriftelijke en visuele informatie. Hun toenemend denkvermogen zorgt er voor dat</w:t>
      </w:r>
      <w:r w:rsidR="00E72F72" w:rsidRPr="00AA3081">
        <w:rPr>
          <w:rFonts w:cs="Frutiger-Roman"/>
          <w:color w:val="000000"/>
        </w:rPr>
        <w:t xml:space="preserve"> </w:t>
      </w:r>
      <w:r w:rsidR="00147DB5" w:rsidRPr="00AA3081">
        <w:rPr>
          <w:rFonts w:cs="Frutiger-Roman"/>
          <w:color w:val="000000"/>
        </w:rPr>
        <w:t>ze niet alles meer hoeven uit te vinden door het zelf te doen. Het denken wordt logischer en</w:t>
      </w:r>
      <w:r w:rsidR="00E72F72" w:rsidRPr="00AA3081">
        <w:rPr>
          <w:rFonts w:cs="Frutiger-Roman"/>
          <w:color w:val="000000"/>
        </w:rPr>
        <w:t xml:space="preserve"> </w:t>
      </w:r>
      <w:r w:rsidR="00147DB5" w:rsidRPr="00AA3081">
        <w:rPr>
          <w:rFonts w:cs="Frutiger-Roman"/>
          <w:color w:val="000000"/>
        </w:rPr>
        <w:t>er worden meer verbanden gelegd. Het leren gaat nu verder dan ‘wat toevallig op hun pad</w:t>
      </w:r>
      <w:r w:rsidR="00E72F72" w:rsidRPr="00AA3081">
        <w:rPr>
          <w:rFonts w:cs="Frutiger-Roman"/>
          <w:color w:val="000000"/>
        </w:rPr>
        <w:t xml:space="preserve"> </w:t>
      </w:r>
      <w:r w:rsidR="00147DB5" w:rsidRPr="00AA3081">
        <w:rPr>
          <w:rFonts w:cs="Frutiger-Roman"/>
          <w:color w:val="000000"/>
        </w:rPr>
        <w:t>komt’. Ze zoeken steeds meer gericht naar bepaalde kennis en vaardigheden. Daarbij zijn ze</w:t>
      </w:r>
      <w:r w:rsidR="00E72F72" w:rsidRPr="00AA3081">
        <w:rPr>
          <w:rFonts w:cs="Frutiger-Roman"/>
          <w:color w:val="000000"/>
        </w:rPr>
        <w:t xml:space="preserve"> </w:t>
      </w:r>
      <w:r w:rsidR="00147DB5" w:rsidRPr="00AA3081">
        <w:rPr>
          <w:rFonts w:cs="Frutiger-Roman"/>
          <w:color w:val="000000"/>
        </w:rPr>
        <w:t>steeds beter in staat om zaken vanuit verschillende perspectieven te bekijken.</w:t>
      </w:r>
      <w:r w:rsidR="00E72F72" w:rsidRPr="00AA3081">
        <w:rPr>
          <w:rFonts w:cs="Frutiger-Roman"/>
          <w:color w:val="000000"/>
        </w:rPr>
        <w:t xml:space="preserve"> </w:t>
      </w:r>
      <w:r w:rsidR="00147DB5" w:rsidRPr="00AA3081">
        <w:rPr>
          <w:rFonts w:cs="Frutiger-Roman"/>
          <w:color w:val="000000"/>
        </w:rPr>
        <w:t>Kinderen ontwikkelen hun kennis en vaardigheden in een min of meer voorspelbare volgorde.</w:t>
      </w:r>
      <w:r w:rsidR="00E72F72" w:rsidRPr="00AA3081">
        <w:rPr>
          <w:rFonts w:cs="Frutiger-Roman"/>
          <w:color w:val="000000"/>
        </w:rPr>
        <w:t xml:space="preserve"> </w:t>
      </w:r>
      <w:r w:rsidR="00147DB5" w:rsidRPr="00AA3081">
        <w:rPr>
          <w:rFonts w:cs="Frutiger-Roman"/>
          <w:color w:val="000000"/>
        </w:rPr>
        <w:t>Die kennis- en vaardigheidsgebieden (bijv. lopen, praten, bouwen) komen voort uit de</w:t>
      </w:r>
      <w:r w:rsidR="00E72F72" w:rsidRPr="00AA3081">
        <w:rPr>
          <w:rFonts w:cs="Frutiger-Roman"/>
          <w:color w:val="000000"/>
        </w:rPr>
        <w:t xml:space="preserve"> </w:t>
      </w:r>
      <w:r w:rsidR="00147DB5" w:rsidRPr="00AA3081">
        <w:rPr>
          <w:rFonts w:cs="Frutiger-Roman"/>
          <w:color w:val="000000"/>
        </w:rPr>
        <w:t>reeks van ontwikkelingstaken die ieder kind zichzelf van nature oplegt. Tegelijkertijd ontwikkelt</w:t>
      </w:r>
      <w:r w:rsidR="00E72F72" w:rsidRPr="00AA3081">
        <w:rPr>
          <w:rFonts w:cs="Frutiger-Roman"/>
          <w:color w:val="000000"/>
        </w:rPr>
        <w:t xml:space="preserve"> </w:t>
      </w:r>
      <w:r w:rsidR="00147DB5" w:rsidRPr="00AA3081">
        <w:rPr>
          <w:rFonts w:cs="Frutiger-Roman"/>
          <w:color w:val="000000"/>
        </w:rPr>
        <w:t>ieder kind zich op zijn eigen</w:t>
      </w:r>
      <w:r w:rsidR="00E72F72" w:rsidRPr="00AA3081">
        <w:rPr>
          <w:rFonts w:cs="Frutiger-Roman"/>
          <w:color w:val="000000"/>
        </w:rPr>
        <w:t>, unieke</w:t>
      </w:r>
      <w:r w:rsidR="00147DB5" w:rsidRPr="00AA3081">
        <w:rPr>
          <w:rFonts w:cs="Frutiger-Roman"/>
          <w:color w:val="000000"/>
        </w:rPr>
        <w:t xml:space="preserve"> wijze. Het maakt zich bepaalde kennis en vaardigheden</w:t>
      </w:r>
      <w:r w:rsidR="00E72F72" w:rsidRPr="00AA3081">
        <w:rPr>
          <w:rFonts w:cs="Frutiger-Roman"/>
          <w:color w:val="000000"/>
        </w:rPr>
        <w:t xml:space="preserve"> </w:t>
      </w:r>
      <w:r w:rsidR="00147DB5" w:rsidRPr="00AA3081">
        <w:rPr>
          <w:rFonts w:cs="Frutiger-Roman"/>
          <w:color w:val="000000"/>
        </w:rPr>
        <w:t>eigen in zijn eigen tempo en tot op zijn eigen niveau. Ieder kind ontdekt en ontwikkelt zijn</w:t>
      </w:r>
      <w:r w:rsidRPr="00AA3081">
        <w:rPr>
          <w:rFonts w:cs="Frutiger-Roman"/>
          <w:color w:val="000000"/>
        </w:rPr>
        <w:t xml:space="preserve"> </w:t>
      </w:r>
      <w:r w:rsidR="00147DB5" w:rsidRPr="00AA3081">
        <w:rPr>
          <w:rFonts w:cs="Frutiger-Roman"/>
          <w:color w:val="000000"/>
        </w:rPr>
        <w:t xml:space="preserve">eigen leerstijl, onder invloed van karakter, temperament, aanleg en omgeving. </w:t>
      </w:r>
      <w:r w:rsidRPr="00AA3081">
        <w:rPr>
          <w:rFonts w:cs="Frutiger-Roman"/>
          <w:color w:val="000000"/>
        </w:rPr>
        <w:t>Stichting K</w:t>
      </w:r>
      <w:r w:rsidR="00147DB5" w:rsidRPr="00AA3081">
        <w:rPr>
          <w:rFonts w:cs="Frutiger-Roman"/>
          <w:color w:val="000000"/>
        </w:rPr>
        <w:t xml:space="preserve">inderopvang </w:t>
      </w:r>
      <w:r w:rsidRPr="00AA3081">
        <w:rPr>
          <w:rFonts w:cs="Frutiger-Roman"/>
          <w:color w:val="000000"/>
        </w:rPr>
        <w:t xml:space="preserve"> DLS </w:t>
      </w:r>
      <w:r w:rsidR="00147DB5" w:rsidRPr="00AA3081">
        <w:rPr>
          <w:rFonts w:cs="Frutiger-Roman"/>
          <w:color w:val="000000"/>
        </w:rPr>
        <w:t xml:space="preserve">ondersteunt, helpt en moedigt ieder kind </w:t>
      </w:r>
      <w:r w:rsidR="00A95A51" w:rsidRPr="00AA3081">
        <w:rPr>
          <w:rFonts w:cs="Frutiger-Roman"/>
          <w:color w:val="000000"/>
        </w:rPr>
        <w:t xml:space="preserve">aan </w:t>
      </w:r>
      <w:r w:rsidR="00147DB5" w:rsidRPr="00AA3081">
        <w:rPr>
          <w:rFonts w:cs="Frutiger-Roman"/>
          <w:color w:val="000000"/>
        </w:rPr>
        <w:t>in deze eigenheid.</w:t>
      </w:r>
      <w:r w:rsidR="00147DB5" w:rsidRPr="00AA3081">
        <w:rPr>
          <w:rFonts w:cs="Frutiger-Roman"/>
        </w:rPr>
        <w:t xml:space="preserve"> </w:t>
      </w:r>
    </w:p>
    <w:p w14:paraId="5DFCD215" w14:textId="77777777" w:rsidR="00564D11" w:rsidRPr="00AA3081" w:rsidRDefault="00564D11" w:rsidP="00E72F72">
      <w:pPr>
        <w:autoSpaceDE w:val="0"/>
        <w:autoSpaceDN w:val="0"/>
        <w:adjustRightInd w:val="0"/>
        <w:spacing w:after="0" w:line="276" w:lineRule="auto"/>
        <w:rPr>
          <w:rFonts w:cs="Frutiger-Roman"/>
        </w:rPr>
      </w:pPr>
    </w:p>
    <w:p w14:paraId="4714650B" w14:textId="77777777" w:rsidR="00174EC6" w:rsidRPr="00AA3081" w:rsidRDefault="00147DB5" w:rsidP="00E72F72">
      <w:pPr>
        <w:autoSpaceDE w:val="0"/>
        <w:autoSpaceDN w:val="0"/>
        <w:adjustRightInd w:val="0"/>
        <w:spacing w:after="0" w:line="276" w:lineRule="auto"/>
      </w:pPr>
      <w:r w:rsidRPr="00AA3081">
        <w:rPr>
          <w:rFonts w:cs="Frutiger-Roman"/>
        </w:rPr>
        <w:t>Kinderen ontwikkelen zich op verschillende ontwikkelingsgebieden tegelijkertijd. Elk ontwikkelingsgebied</w:t>
      </w:r>
      <w:r w:rsidR="00E72F72" w:rsidRPr="00AA3081">
        <w:rPr>
          <w:rFonts w:cs="Frutiger-Roman"/>
        </w:rPr>
        <w:t xml:space="preserve"> </w:t>
      </w:r>
      <w:r w:rsidRPr="00AA3081">
        <w:rPr>
          <w:rFonts w:cs="Frutiger-Roman"/>
        </w:rPr>
        <w:t>is in zichzelf belangrijk voor kinderen, maar alle ontwikkelingsgebieden samen</w:t>
      </w:r>
      <w:r w:rsidR="00E72F72" w:rsidRPr="00AA3081">
        <w:rPr>
          <w:rFonts w:cs="Frutiger-Roman"/>
        </w:rPr>
        <w:t xml:space="preserve"> </w:t>
      </w:r>
      <w:r w:rsidRPr="00AA3081">
        <w:rPr>
          <w:rFonts w:cs="Frutiger-Roman"/>
        </w:rPr>
        <w:t>zijn dat ook in hun onderlinge samenhang.</w:t>
      </w:r>
      <w:r w:rsidR="00E72F72" w:rsidRPr="00AA3081">
        <w:rPr>
          <w:rFonts w:cs="Frutiger-Roman"/>
        </w:rPr>
        <w:t xml:space="preserve"> </w:t>
      </w:r>
      <w:r w:rsidRPr="00AA3081">
        <w:rPr>
          <w:rFonts w:cs="Frutiger-Roman"/>
        </w:rPr>
        <w:t>Kinderen die de kans krijgen regelmatig met aandacht en betrokkenheid te spelen en activiteiten</w:t>
      </w:r>
      <w:r w:rsidR="00E72F72" w:rsidRPr="00AA3081">
        <w:rPr>
          <w:rFonts w:cs="Frutiger-Roman"/>
        </w:rPr>
        <w:t xml:space="preserve"> </w:t>
      </w:r>
      <w:r w:rsidRPr="00AA3081">
        <w:rPr>
          <w:rFonts w:cs="Frutiger-Roman"/>
        </w:rPr>
        <w:t>te ondernemen, ontwikkelen zich optimaal. Kinderen zijn vooral betrokken bij spel</w:t>
      </w:r>
      <w:r w:rsidR="00E72F72" w:rsidRPr="00AA3081">
        <w:rPr>
          <w:rFonts w:cs="Frutiger-Roman"/>
        </w:rPr>
        <w:t xml:space="preserve"> </w:t>
      </w:r>
      <w:r w:rsidRPr="00AA3081">
        <w:rPr>
          <w:rFonts w:cs="Frutiger-Roman"/>
        </w:rPr>
        <w:t>dat past bij hun interesse, niveau en tempo en dat net een haalbaar stapje verder is. Dit is de</w:t>
      </w:r>
      <w:r w:rsidR="00E72F72" w:rsidRPr="00AA3081">
        <w:rPr>
          <w:rFonts w:cs="Frutiger-Roman"/>
        </w:rPr>
        <w:t xml:space="preserve"> </w:t>
      </w:r>
      <w:r w:rsidRPr="00AA3081">
        <w:rPr>
          <w:rFonts w:cs="Frutiger-Roman"/>
        </w:rPr>
        <w:t>zone van naaste ontwikkeling</w:t>
      </w:r>
      <w:r w:rsidR="00564D11" w:rsidRPr="00AA3081">
        <w:rPr>
          <w:rStyle w:val="Voetnootmarkering"/>
          <w:rFonts w:cs="Frutiger-Roman"/>
        </w:rPr>
        <w:footnoteReference w:id="6"/>
      </w:r>
      <w:r w:rsidRPr="00AA3081">
        <w:rPr>
          <w:rFonts w:cs="Frutiger-Roman"/>
        </w:rPr>
        <w:t>.</w:t>
      </w:r>
      <w:r w:rsidR="00E72F72" w:rsidRPr="00AA3081">
        <w:rPr>
          <w:rFonts w:cs="Frutiger-Roman"/>
        </w:rPr>
        <w:t xml:space="preserve"> </w:t>
      </w:r>
      <w:r w:rsidRPr="00AA3081">
        <w:rPr>
          <w:rFonts w:cs="Frutiger-Roman"/>
        </w:rPr>
        <w:t>Naast al dat ontdekken hebben kinderen behoefte aan voldoende tijd en mogelijkheden</w:t>
      </w:r>
      <w:r w:rsidR="00E72F72" w:rsidRPr="00AA3081">
        <w:rPr>
          <w:rFonts w:cs="Frutiger-Roman"/>
        </w:rPr>
        <w:t xml:space="preserve"> </w:t>
      </w:r>
      <w:r w:rsidRPr="00AA3081">
        <w:rPr>
          <w:rFonts w:cs="Frutiger-Roman"/>
        </w:rPr>
        <w:t>voor rust en ontspanning. Rust is nodig om de opgedane indrukken te verwerken maar ook</w:t>
      </w:r>
      <w:r w:rsidR="00E72F72" w:rsidRPr="00AA3081">
        <w:rPr>
          <w:rFonts w:cs="Frutiger-Roman"/>
        </w:rPr>
        <w:t xml:space="preserve"> </w:t>
      </w:r>
      <w:r w:rsidRPr="00AA3081">
        <w:rPr>
          <w:rFonts w:cs="Frutiger-Roman"/>
        </w:rPr>
        <w:t>gewoon voor gezelligheid, saamhorigheid of om even lekker niets te hoeven. Een goede</w:t>
      </w:r>
      <w:r w:rsidR="00E72F72" w:rsidRPr="00AA3081">
        <w:rPr>
          <w:rFonts w:cs="Frutiger-Roman"/>
        </w:rPr>
        <w:t xml:space="preserve"> </w:t>
      </w:r>
      <w:r w:rsidRPr="00AA3081">
        <w:rPr>
          <w:rFonts w:cs="Frutiger-Roman"/>
        </w:rPr>
        <w:t>balans tussen actief zijn en rust is belangrijk.</w:t>
      </w:r>
    </w:p>
    <w:p w14:paraId="747522AC" w14:textId="77777777" w:rsidR="00E72F72" w:rsidRPr="00AA3081" w:rsidRDefault="00E72F72" w:rsidP="00E72F72">
      <w:pPr>
        <w:autoSpaceDE w:val="0"/>
        <w:autoSpaceDN w:val="0"/>
        <w:adjustRightInd w:val="0"/>
        <w:spacing w:after="0" w:line="276" w:lineRule="auto"/>
        <w:rPr>
          <w:rFonts w:cs="Frutiger-Bold"/>
          <w:bCs/>
          <w:i/>
        </w:rPr>
      </w:pPr>
    </w:p>
    <w:p w14:paraId="4CC00BDB" w14:textId="77777777" w:rsidR="00147DB5" w:rsidRPr="00AA3081" w:rsidRDefault="00147DB5" w:rsidP="00E72F72">
      <w:pPr>
        <w:autoSpaceDE w:val="0"/>
        <w:autoSpaceDN w:val="0"/>
        <w:adjustRightInd w:val="0"/>
        <w:spacing w:after="0" w:line="276" w:lineRule="auto"/>
        <w:rPr>
          <w:rFonts w:cs="Frutiger-Bold"/>
          <w:bCs/>
          <w:i/>
        </w:rPr>
      </w:pPr>
      <w:r w:rsidRPr="00AA3081">
        <w:rPr>
          <w:rFonts w:cs="Frutiger-Bold"/>
          <w:bCs/>
          <w:i/>
        </w:rPr>
        <w:t>Overdracht van normen en waarden</w:t>
      </w:r>
    </w:p>
    <w:p w14:paraId="7E93B5A2" w14:textId="77777777" w:rsidR="00147DB5" w:rsidRPr="00AA3081" w:rsidRDefault="00147DB5" w:rsidP="00E72F72">
      <w:pPr>
        <w:autoSpaceDE w:val="0"/>
        <w:autoSpaceDN w:val="0"/>
        <w:adjustRightInd w:val="0"/>
        <w:spacing w:after="0" w:line="276" w:lineRule="auto"/>
        <w:rPr>
          <w:rFonts w:cs="Frutiger-Roman"/>
          <w:color w:val="000000"/>
        </w:rPr>
      </w:pPr>
      <w:r w:rsidRPr="00AA3081">
        <w:rPr>
          <w:rFonts w:cs="Frutiger-Roman"/>
          <w:color w:val="000000"/>
        </w:rPr>
        <w:t>Kinderen zijn medespelers in de maatschappij; zij ontwikkelen zich om daar naar vermogen</w:t>
      </w:r>
      <w:r w:rsidR="00E72F72" w:rsidRPr="00AA3081">
        <w:rPr>
          <w:rFonts w:cs="Frutiger-Roman"/>
          <w:color w:val="000000"/>
        </w:rPr>
        <w:t xml:space="preserve"> </w:t>
      </w:r>
      <w:r w:rsidRPr="00AA3081">
        <w:rPr>
          <w:rFonts w:cs="Frutiger-Roman"/>
          <w:color w:val="000000"/>
        </w:rPr>
        <w:t>aan mee te kunnen doen. Zij leren om bij te dragen aan een democratische en sociaal prettige</w:t>
      </w:r>
      <w:r w:rsidR="00E72F72" w:rsidRPr="00AA3081">
        <w:rPr>
          <w:rFonts w:cs="Frutiger-Roman"/>
          <w:color w:val="000000"/>
        </w:rPr>
        <w:t xml:space="preserve"> </w:t>
      </w:r>
      <w:r w:rsidRPr="00AA3081">
        <w:rPr>
          <w:rFonts w:cs="Frutiger-Roman"/>
          <w:color w:val="000000"/>
        </w:rPr>
        <w:t>leefomgeving door het inzetten van eigen talenten en door hun functioneren als burger,</w:t>
      </w:r>
      <w:r w:rsidR="00E72F72" w:rsidRPr="00AA3081">
        <w:rPr>
          <w:rFonts w:cs="Frutiger-Roman"/>
          <w:color w:val="000000"/>
        </w:rPr>
        <w:t xml:space="preserve"> </w:t>
      </w:r>
      <w:r w:rsidRPr="00AA3081">
        <w:rPr>
          <w:rFonts w:cs="Frutiger-Roman"/>
          <w:color w:val="000000"/>
        </w:rPr>
        <w:t>vriend, buurman, enz. Kinderen zijn volop in ontwikkeling op weg naar de toekomst maar</w:t>
      </w:r>
      <w:r w:rsidR="00E72F72" w:rsidRPr="00AA3081">
        <w:rPr>
          <w:rFonts w:cs="Frutiger-Roman"/>
          <w:color w:val="000000"/>
        </w:rPr>
        <w:t xml:space="preserve"> </w:t>
      </w:r>
      <w:r w:rsidRPr="00AA3081">
        <w:rPr>
          <w:rFonts w:cs="Frutiger-Roman"/>
          <w:color w:val="000000"/>
        </w:rPr>
        <w:t xml:space="preserve">zijn ondertussen op elk moment ook gewoon baby, dreumes, peuter, kleuter, of </w:t>
      </w:r>
      <w:r w:rsidR="00564D11" w:rsidRPr="00AA3081">
        <w:rPr>
          <w:rFonts w:cs="Frutiger-Roman"/>
          <w:color w:val="000000"/>
        </w:rPr>
        <w:t>schoolkind</w:t>
      </w:r>
      <w:r w:rsidRPr="00AA3081">
        <w:rPr>
          <w:rFonts w:cs="Frutiger-Roman"/>
          <w:color w:val="000000"/>
        </w:rPr>
        <w:t>.</w:t>
      </w:r>
      <w:r w:rsidR="00E72F72" w:rsidRPr="00AA3081">
        <w:rPr>
          <w:rFonts w:cs="Frutiger-Roman"/>
          <w:color w:val="000000"/>
        </w:rPr>
        <w:t xml:space="preserve"> </w:t>
      </w:r>
      <w:r w:rsidRPr="00AA3081">
        <w:rPr>
          <w:rFonts w:cs="Frutiger-Roman"/>
          <w:color w:val="000000"/>
        </w:rPr>
        <w:t>In contact met anderen en door voorleven van opvoeders maken kinderen zich waarden en</w:t>
      </w:r>
    </w:p>
    <w:p w14:paraId="03AC0955" w14:textId="77777777" w:rsidR="00147DB5" w:rsidRPr="00AA3081" w:rsidRDefault="00147DB5" w:rsidP="00E72F72">
      <w:pPr>
        <w:autoSpaceDE w:val="0"/>
        <w:autoSpaceDN w:val="0"/>
        <w:adjustRightInd w:val="0"/>
        <w:spacing w:after="0" w:line="276" w:lineRule="auto"/>
        <w:rPr>
          <w:rFonts w:cs="Frutiger-Roman"/>
          <w:color w:val="000000"/>
        </w:rPr>
      </w:pPr>
      <w:r w:rsidRPr="00AA3081">
        <w:rPr>
          <w:rFonts w:cs="Frutiger-Roman"/>
          <w:color w:val="000000"/>
        </w:rPr>
        <w:lastRenderedPageBreak/>
        <w:t>normen en de regels van de samenleving eigen. Door te kijken naar voorbeeldgedrag van</w:t>
      </w:r>
      <w:r w:rsidR="00E72F72" w:rsidRPr="00AA3081">
        <w:rPr>
          <w:rFonts w:cs="Frutiger-Roman"/>
          <w:color w:val="000000"/>
        </w:rPr>
        <w:t xml:space="preserve"> </w:t>
      </w:r>
      <w:r w:rsidRPr="00AA3081">
        <w:rPr>
          <w:rFonts w:cs="Frutiger-Roman"/>
          <w:color w:val="000000"/>
        </w:rPr>
        <w:t>anderen (modelling), uitleg en instructie leren kinderen hoe mensen met elkaar omgaan en</w:t>
      </w:r>
      <w:r w:rsidR="00E72F72" w:rsidRPr="00AA3081">
        <w:rPr>
          <w:rFonts w:cs="Frutiger-Roman"/>
          <w:color w:val="000000"/>
        </w:rPr>
        <w:t xml:space="preserve"> </w:t>
      </w:r>
      <w:r w:rsidRPr="00AA3081">
        <w:rPr>
          <w:rFonts w:cs="Frutiger-Roman"/>
          <w:color w:val="000000"/>
        </w:rPr>
        <w:t>hoe de verkeersregels van het menselijk verkeer werken.</w:t>
      </w:r>
      <w:r w:rsidR="00E72F72" w:rsidRPr="00AA3081">
        <w:rPr>
          <w:rFonts w:cs="Frutiger-Roman"/>
          <w:color w:val="000000"/>
        </w:rPr>
        <w:t xml:space="preserve"> </w:t>
      </w:r>
      <w:r w:rsidRPr="00AA3081">
        <w:rPr>
          <w:rFonts w:cs="Frutiger-Roman"/>
          <w:color w:val="000000"/>
        </w:rPr>
        <w:t>Kinderparticipatie betekent dat kinderen in levensechte situaties in de kinderopvang mee</w:t>
      </w:r>
    </w:p>
    <w:p w14:paraId="79EEB08E" w14:textId="77777777" w:rsidR="00174EC6" w:rsidRPr="00AA3081" w:rsidRDefault="00147DB5" w:rsidP="00E72F72">
      <w:pPr>
        <w:autoSpaceDE w:val="0"/>
        <w:autoSpaceDN w:val="0"/>
        <w:adjustRightInd w:val="0"/>
        <w:spacing w:after="0" w:line="276" w:lineRule="auto"/>
        <w:rPr>
          <w:rFonts w:cs="Frutiger-Roman"/>
          <w:color w:val="000000"/>
        </w:rPr>
      </w:pPr>
      <w:r w:rsidRPr="00AA3081">
        <w:rPr>
          <w:rFonts w:cs="Frutiger-Roman"/>
          <w:color w:val="000000"/>
        </w:rPr>
        <w:t>mogen doen en kunnen oefenen. Als ze fouten mogen maken en (samen) oplossingen kunnen</w:t>
      </w:r>
      <w:r w:rsidR="00E72F72" w:rsidRPr="00AA3081">
        <w:rPr>
          <w:rFonts w:cs="Frutiger-Roman"/>
          <w:color w:val="000000"/>
        </w:rPr>
        <w:t xml:space="preserve"> </w:t>
      </w:r>
      <w:r w:rsidRPr="00AA3081">
        <w:rPr>
          <w:rFonts w:cs="Frutiger-Roman"/>
          <w:color w:val="000000"/>
        </w:rPr>
        <w:t>zoeken, leren ze om verantwoordelijkheid te nemen. Het vergroot hun betrokkenheid</w:t>
      </w:r>
      <w:r w:rsidR="00E72F72" w:rsidRPr="00AA3081">
        <w:rPr>
          <w:rFonts w:cs="Frutiger-Roman"/>
          <w:color w:val="000000"/>
        </w:rPr>
        <w:t xml:space="preserve"> </w:t>
      </w:r>
      <w:r w:rsidRPr="00AA3081">
        <w:rPr>
          <w:rFonts w:cs="Frutiger-Roman"/>
          <w:color w:val="000000"/>
        </w:rPr>
        <w:t>bij en respect voor zichzelf, de ander en de leefomgeving.</w:t>
      </w:r>
      <w:r w:rsidR="00E72F72" w:rsidRPr="00AA3081">
        <w:rPr>
          <w:rFonts w:cs="Frutiger-Roman"/>
          <w:color w:val="000000"/>
        </w:rPr>
        <w:t xml:space="preserve"> </w:t>
      </w:r>
      <w:r w:rsidRPr="00AA3081">
        <w:rPr>
          <w:rFonts w:cs="Frutiger-Roman"/>
          <w:color w:val="000000"/>
        </w:rPr>
        <w:t>Alle kinderen hebben recht op gelijke kansen, in een omgeving waar iedereen elkaar respecteert.</w:t>
      </w:r>
      <w:r w:rsidR="00564D11" w:rsidRPr="00AA3081">
        <w:rPr>
          <w:rFonts w:cs="Frutiger-Roman"/>
          <w:color w:val="000000"/>
        </w:rPr>
        <w:t xml:space="preserve"> Stichting </w:t>
      </w:r>
      <w:r w:rsidRPr="00AA3081">
        <w:rPr>
          <w:rFonts w:cs="Frutiger-Roman"/>
          <w:color w:val="000000"/>
        </w:rPr>
        <w:t xml:space="preserve">Kinderopvang </w:t>
      </w:r>
      <w:r w:rsidR="00564D11" w:rsidRPr="00AA3081">
        <w:rPr>
          <w:rFonts w:cs="Frutiger-Roman"/>
          <w:color w:val="000000"/>
        </w:rPr>
        <w:t xml:space="preserve">DLS </w:t>
      </w:r>
      <w:r w:rsidRPr="00AA3081">
        <w:rPr>
          <w:rFonts w:cs="Frutiger-Roman"/>
          <w:color w:val="000000"/>
        </w:rPr>
        <w:t>biedt daarvoor een waarde</w:t>
      </w:r>
      <w:r w:rsidR="00EE1746" w:rsidRPr="00AA3081">
        <w:rPr>
          <w:rFonts w:cs="Frutiger-Roman"/>
          <w:color w:val="000000"/>
        </w:rPr>
        <w:t>(n)</w:t>
      </w:r>
      <w:r w:rsidRPr="00AA3081">
        <w:rPr>
          <w:rFonts w:cs="Frutiger-Roman"/>
          <w:color w:val="000000"/>
        </w:rPr>
        <w:t>volle sociale leeromgeving.</w:t>
      </w:r>
    </w:p>
    <w:p w14:paraId="54F83E02" w14:textId="77777777" w:rsidR="00E72F72" w:rsidRPr="00E72F72" w:rsidRDefault="00E72F72" w:rsidP="00E72F72">
      <w:pPr>
        <w:autoSpaceDE w:val="0"/>
        <w:autoSpaceDN w:val="0"/>
        <w:adjustRightInd w:val="0"/>
        <w:spacing w:after="0" w:line="276" w:lineRule="auto"/>
        <w:rPr>
          <w:sz w:val="20"/>
          <w:szCs w:val="20"/>
        </w:rPr>
      </w:pPr>
    </w:p>
    <w:p w14:paraId="526FA778" w14:textId="77777777" w:rsidR="00147DB5" w:rsidRPr="00AA3081" w:rsidRDefault="00147DB5" w:rsidP="00E72F72">
      <w:pPr>
        <w:autoSpaceDE w:val="0"/>
        <w:autoSpaceDN w:val="0"/>
        <w:adjustRightInd w:val="0"/>
        <w:spacing w:after="0" w:line="276" w:lineRule="auto"/>
        <w:rPr>
          <w:rFonts w:cs="Frutiger-Bold"/>
          <w:bCs/>
          <w:i/>
        </w:rPr>
      </w:pPr>
      <w:r w:rsidRPr="00AA3081">
        <w:rPr>
          <w:rFonts w:cs="Frutiger-Bold"/>
          <w:bCs/>
          <w:i/>
        </w:rPr>
        <w:t>Emotionele veiligheid en welbevinden</w:t>
      </w:r>
    </w:p>
    <w:p w14:paraId="20789125" w14:textId="77777777" w:rsidR="00147DB5" w:rsidRPr="00AA3081" w:rsidRDefault="00147DB5" w:rsidP="00E72F72">
      <w:pPr>
        <w:autoSpaceDE w:val="0"/>
        <w:autoSpaceDN w:val="0"/>
        <w:adjustRightInd w:val="0"/>
        <w:spacing w:after="0" w:line="276" w:lineRule="auto"/>
        <w:rPr>
          <w:rFonts w:cs="Frutiger-Roman"/>
          <w:color w:val="000000"/>
        </w:rPr>
      </w:pPr>
      <w:r w:rsidRPr="00AA3081">
        <w:rPr>
          <w:rFonts w:cs="Frutiger-Roman"/>
          <w:color w:val="000000"/>
        </w:rPr>
        <w:t>Kinderen ontwikkelen zich optimaal in hechte, warme relaties met volwassenen en andere</w:t>
      </w:r>
      <w:r w:rsidR="00E72F72" w:rsidRPr="00AA3081">
        <w:rPr>
          <w:rFonts w:cs="Frutiger-Roman"/>
          <w:color w:val="000000"/>
        </w:rPr>
        <w:t xml:space="preserve"> </w:t>
      </w:r>
      <w:r w:rsidRPr="00AA3081">
        <w:rPr>
          <w:rFonts w:cs="Frutiger-Roman"/>
          <w:color w:val="000000"/>
        </w:rPr>
        <w:t>kinderen. Daarom is het van groot belang dat zij zich veilig en geborgen voelen bij de pedagogisch</w:t>
      </w:r>
      <w:r w:rsidR="00E72F72" w:rsidRPr="00AA3081">
        <w:rPr>
          <w:rFonts w:cs="Frutiger-Roman"/>
          <w:color w:val="000000"/>
        </w:rPr>
        <w:t xml:space="preserve"> </w:t>
      </w:r>
      <w:r w:rsidRPr="00AA3081">
        <w:rPr>
          <w:rFonts w:cs="Frutiger-Roman"/>
          <w:color w:val="000000"/>
        </w:rPr>
        <w:t>medewerkers. Een kind dat zich veilig voelt, durft te experimenteren, te onderzoeken</w:t>
      </w:r>
      <w:r w:rsidR="00E72F72" w:rsidRPr="00AA3081">
        <w:rPr>
          <w:rFonts w:cs="Frutiger-Roman"/>
          <w:color w:val="000000"/>
        </w:rPr>
        <w:t xml:space="preserve"> </w:t>
      </w:r>
      <w:r w:rsidRPr="00AA3081">
        <w:rPr>
          <w:rFonts w:cs="Frutiger-Roman"/>
          <w:color w:val="000000"/>
        </w:rPr>
        <w:t>en te ontdekken; het heeft (zelf)vertrouwen en het durft en kan keuzes maken. Minstens</w:t>
      </w:r>
      <w:r w:rsidR="00E72F72" w:rsidRPr="00AA3081">
        <w:rPr>
          <w:rFonts w:cs="Frutiger-Roman"/>
          <w:color w:val="000000"/>
        </w:rPr>
        <w:t xml:space="preserve"> </w:t>
      </w:r>
      <w:r w:rsidRPr="00AA3081">
        <w:rPr>
          <w:rFonts w:cs="Frutiger-Roman"/>
          <w:color w:val="000000"/>
        </w:rPr>
        <w:t>zo belangrijk zijn positieve relaties met andere kinderen in de groep. De ervaring van het</w:t>
      </w:r>
      <w:r w:rsidR="00E72F72" w:rsidRPr="00AA3081">
        <w:rPr>
          <w:rFonts w:cs="Frutiger-Roman"/>
          <w:color w:val="000000"/>
        </w:rPr>
        <w:t xml:space="preserve"> </w:t>
      </w:r>
      <w:r w:rsidRPr="00AA3081">
        <w:rPr>
          <w:rFonts w:cs="Frutiger-Roman"/>
          <w:color w:val="000000"/>
        </w:rPr>
        <w:t>erbij horen heeft een kind nodig voor zijn gevoel van welbevinden en veiligheid. Kinderen</w:t>
      </w:r>
    </w:p>
    <w:p w14:paraId="4C64F728" w14:textId="77777777" w:rsidR="00E72F72" w:rsidRPr="00AA3081" w:rsidRDefault="00147DB5" w:rsidP="00E72F72">
      <w:pPr>
        <w:autoSpaceDE w:val="0"/>
        <w:autoSpaceDN w:val="0"/>
        <w:adjustRightInd w:val="0"/>
        <w:spacing w:after="0" w:line="276" w:lineRule="auto"/>
        <w:rPr>
          <w:rFonts w:cs="Frutiger-Roman"/>
          <w:color w:val="000000"/>
        </w:rPr>
      </w:pPr>
      <w:r w:rsidRPr="00AA3081">
        <w:rPr>
          <w:rFonts w:cs="Frutiger-Roman"/>
          <w:color w:val="000000"/>
        </w:rPr>
        <w:t>worden sterk en zelfstandig als zij veel ervaring opdoen met positieve relaties met andere</w:t>
      </w:r>
      <w:r w:rsidR="00E72F72" w:rsidRPr="00AA3081">
        <w:rPr>
          <w:rFonts w:cs="Frutiger-Roman"/>
          <w:color w:val="000000"/>
        </w:rPr>
        <w:t xml:space="preserve"> </w:t>
      </w:r>
      <w:r w:rsidRPr="00AA3081">
        <w:rPr>
          <w:rFonts w:cs="Frutiger-Roman"/>
          <w:color w:val="000000"/>
        </w:rPr>
        <w:t>kinderen. Zelfvertrouwen en een gevoel van welbevinden kunnen alleen ontstaan als kinderen zich</w:t>
      </w:r>
      <w:r w:rsidR="00E72F72" w:rsidRPr="00AA3081">
        <w:rPr>
          <w:rFonts w:cs="Frutiger-Roman"/>
          <w:color w:val="000000"/>
        </w:rPr>
        <w:t xml:space="preserve"> </w:t>
      </w:r>
      <w:r w:rsidRPr="00AA3081">
        <w:rPr>
          <w:rFonts w:cs="Frutiger-Roman"/>
          <w:color w:val="000000"/>
        </w:rPr>
        <w:t>fysiek en emotioneel veilig voelen. Daarvoor is nodig:</w:t>
      </w:r>
      <w:r w:rsidR="00E72F72" w:rsidRPr="00AA3081">
        <w:rPr>
          <w:rFonts w:cs="Frutiger-Roman"/>
          <w:color w:val="000000"/>
        </w:rPr>
        <w:t xml:space="preserve"> </w:t>
      </w:r>
    </w:p>
    <w:p w14:paraId="586A94A5" w14:textId="77777777" w:rsidR="00E72F72" w:rsidRPr="00AA3081" w:rsidRDefault="00147DB5" w:rsidP="003D113C">
      <w:pPr>
        <w:pStyle w:val="Lijstalinea"/>
        <w:numPr>
          <w:ilvl w:val="0"/>
          <w:numId w:val="10"/>
        </w:numPr>
        <w:autoSpaceDE w:val="0"/>
        <w:autoSpaceDN w:val="0"/>
        <w:adjustRightInd w:val="0"/>
        <w:spacing w:after="0" w:line="276" w:lineRule="auto"/>
        <w:rPr>
          <w:rFonts w:cs="Frutiger-Roman"/>
          <w:color w:val="000000"/>
        </w:rPr>
      </w:pPr>
      <w:r w:rsidRPr="00AA3081">
        <w:rPr>
          <w:rFonts w:cs="Frutiger-Roman"/>
          <w:color w:val="000000"/>
        </w:rPr>
        <w:t>oprechte aandacht en waardering,</w:t>
      </w:r>
    </w:p>
    <w:p w14:paraId="0BD552FD" w14:textId="77777777" w:rsidR="00E72F72" w:rsidRPr="00AA3081" w:rsidRDefault="00147DB5" w:rsidP="00B93CB7">
      <w:pPr>
        <w:pStyle w:val="Lijstalinea"/>
        <w:numPr>
          <w:ilvl w:val="0"/>
          <w:numId w:val="10"/>
        </w:numPr>
        <w:autoSpaceDE w:val="0"/>
        <w:autoSpaceDN w:val="0"/>
        <w:adjustRightInd w:val="0"/>
        <w:spacing w:after="0" w:line="276" w:lineRule="auto"/>
        <w:rPr>
          <w:rFonts w:cs="Frutiger-Roman"/>
          <w:color w:val="000000"/>
        </w:rPr>
      </w:pPr>
      <w:r w:rsidRPr="00AA3081">
        <w:rPr>
          <w:rFonts w:cs="Frutiger-Roman"/>
          <w:color w:val="000000"/>
        </w:rPr>
        <w:t>tegemoetkoming aan de unieke behoeften van elk kind, die samenhangen met tempo,</w:t>
      </w:r>
      <w:r w:rsidR="00E72F72" w:rsidRPr="00AA3081">
        <w:rPr>
          <w:rFonts w:cs="Frutiger-Roman"/>
          <w:color w:val="000000"/>
        </w:rPr>
        <w:br/>
      </w:r>
      <w:r w:rsidRPr="00AA3081">
        <w:rPr>
          <w:rFonts w:cs="Frutiger-Roman"/>
          <w:color w:val="000000"/>
        </w:rPr>
        <w:t>temperament en andere persoonskenmerken,</w:t>
      </w:r>
      <w:r w:rsidR="00E72F72" w:rsidRPr="00AA3081">
        <w:rPr>
          <w:rFonts w:cs="Frutiger-Roman"/>
          <w:color w:val="000000"/>
        </w:rPr>
        <w:t xml:space="preserve"> </w:t>
      </w:r>
    </w:p>
    <w:p w14:paraId="11DD6D9C" w14:textId="77777777" w:rsidR="00174EC6" w:rsidRPr="00AA3081" w:rsidRDefault="00147DB5" w:rsidP="00B93CB7">
      <w:pPr>
        <w:pStyle w:val="Lijstalinea"/>
        <w:numPr>
          <w:ilvl w:val="0"/>
          <w:numId w:val="10"/>
        </w:numPr>
        <w:autoSpaceDE w:val="0"/>
        <w:autoSpaceDN w:val="0"/>
        <w:adjustRightInd w:val="0"/>
        <w:spacing w:after="0" w:line="276" w:lineRule="auto"/>
        <w:rPr>
          <w:rFonts w:cs="Frutiger-Roman"/>
          <w:color w:val="000000"/>
        </w:rPr>
      </w:pPr>
      <w:r w:rsidRPr="00AA3081">
        <w:rPr>
          <w:rFonts w:cs="Frutiger-Roman"/>
          <w:color w:val="000000"/>
        </w:rPr>
        <w:t>du</w:t>
      </w:r>
      <w:r w:rsidR="00EE1746" w:rsidRPr="00AA3081">
        <w:rPr>
          <w:rFonts w:cs="Frutiger-Roman"/>
          <w:color w:val="000000"/>
        </w:rPr>
        <w:t>idelijkheid en voorspelbaarheid (regelmaat).</w:t>
      </w:r>
    </w:p>
    <w:p w14:paraId="76C2A7E6" w14:textId="77777777" w:rsidR="00147DB5" w:rsidRPr="00AA3081" w:rsidRDefault="00147DB5" w:rsidP="00E72F72">
      <w:pPr>
        <w:autoSpaceDE w:val="0"/>
        <w:autoSpaceDN w:val="0"/>
        <w:adjustRightInd w:val="0"/>
        <w:spacing w:after="0" w:line="276" w:lineRule="auto"/>
        <w:rPr>
          <w:rFonts w:cs="Frutiger 55 Roman"/>
          <w:color w:val="000000"/>
        </w:rPr>
      </w:pPr>
    </w:p>
    <w:p w14:paraId="24B02588" w14:textId="330862E0" w:rsidR="00147DB5" w:rsidRPr="00AA3081" w:rsidRDefault="00147DB5" w:rsidP="00E72F72">
      <w:pPr>
        <w:autoSpaceDE w:val="0"/>
        <w:autoSpaceDN w:val="0"/>
        <w:adjustRightInd w:val="0"/>
        <w:spacing w:after="0" w:line="276" w:lineRule="auto"/>
      </w:pPr>
      <w:r w:rsidRPr="00AA3081">
        <w:t xml:space="preserve">Kinderen die </w:t>
      </w:r>
      <w:r w:rsidR="00A95A51" w:rsidRPr="00AA3081">
        <w:t>goed in hun vel zitten</w:t>
      </w:r>
      <w:r w:rsidRPr="00AA3081">
        <w:t xml:space="preserve"> zijn nieuwsgierig, tevreden, levenslustig, ontspannen en evenwichtig en treden de wereld met zelfvertrouwen tegemoet. Dat maakt welbevinden een cruciale voorwaarde voor ontwikkeling van kinderen. Tegelijkertijd is welbevinden ook het gevolg van een positieve ontwikkeling. Een kind dat de kans krijgt om ervaringen op te doen die aansluiten bij zijn leeftijd, temperament en tempo, zal tevredenheid en plezier tonen. Een opvoedomgeving die in alle facetten bij het kind past, ondersteunt de ontwikkeling die nodig is om welbevinden op te bouwen en te behouden in volgende nieuwe en verschillende situaties. Het bieden van zo’n passend aanbod voor ieder kind is de belangrijkste pedagogi</w:t>
      </w:r>
      <w:r w:rsidRPr="00AA3081">
        <w:softHyphen/>
        <w:t xml:space="preserve">sche opdracht voor </w:t>
      </w:r>
      <w:r w:rsidR="00564D11" w:rsidRPr="00AA3081">
        <w:t xml:space="preserve">onze </w:t>
      </w:r>
      <w:r w:rsidRPr="00AA3081">
        <w:t xml:space="preserve">kinderopvangorganisatie. </w:t>
      </w:r>
    </w:p>
    <w:p w14:paraId="149C995E" w14:textId="77777777" w:rsidR="00E72F72" w:rsidRPr="00AA3081" w:rsidRDefault="00E72F72" w:rsidP="00E72F72">
      <w:pPr>
        <w:autoSpaceDE w:val="0"/>
        <w:autoSpaceDN w:val="0"/>
        <w:adjustRightInd w:val="0"/>
        <w:spacing w:after="0" w:line="276" w:lineRule="auto"/>
        <w:rPr>
          <w:rFonts w:cs="Frutiger 45 Light"/>
          <w:b/>
          <w:bCs/>
        </w:rPr>
      </w:pPr>
    </w:p>
    <w:p w14:paraId="56B45F26" w14:textId="77777777" w:rsidR="00147DB5" w:rsidRPr="00AA3081" w:rsidRDefault="00147DB5" w:rsidP="00E72F72">
      <w:pPr>
        <w:autoSpaceDE w:val="0"/>
        <w:autoSpaceDN w:val="0"/>
        <w:adjustRightInd w:val="0"/>
        <w:spacing w:after="0" w:line="276" w:lineRule="auto"/>
        <w:rPr>
          <w:rFonts w:cs="Frutiger 45 Light"/>
          <w:i/>
        </w:rPr>
      </w:pPr>
      <w:r w:rsidRPr="00AA3081">
        <w:rPr>
          <w:rFonts w:cs="Frutiger 45 Light"/>
          <w:bCs/>
          <w:i/>
        </w:rPr>
        <w:t xml:space="preserve">Gezondheid en fysieke veiligheid van kinderen </w:t>
      </w:r>
    </w:p>
    <w:p w14:paraId="60B310E4" w14:textId="77777777" w:rsidR="00147DB5" w:rsidRPr="00AA3081" w:rsidRDefault="00147DB5" w:rsidP="00E72F72">
      <w:pPr>
        <w:autoSpaceDE w:val="0"/>
        <w:autoSpaceDN w:val="0"/>
        <w:adjustRightInd w:val="0"/>
        <w:spacing w:after="0" w:line="276" w:lineRule="auto"/>
      </w:pPr>
      <w:r w:rsidRPr="00AA3081">
        <w:rPr>
          <w:rFonts w:cs="Frutiger 55 Roman"/>
        </w:rPr>
        <w:t>Het waarborgen van gezondheid en fysieke veiligheid, afgestemd op behoeftes van individu</w:t>
      </w:r>
      <w:r w:rsidRPr="00AA3081">
        <w:rPr>
          <w:rFonts w:cs="Frutiger 55 Roman"/>
        </w:rPr>
        <w:softHyphen/>
        <w:t xml:space="preserve">ele kinderen, is de basis van </w:t>
      </w:r>
      <w:r w:rsidR="00564D11" w:rsidRPr="00AA3081">
        <w:rPr>
          <w:rFonts w:cs="Frutiger 55 Roman"/>
        </w:rPr>
        <w:t>de goede kwaliteit van Stichting K</w:t>
      </w:r>
      <w:r w:rsidRPr="00AA3081">
        <w:rPr>
          <w:rFonts w:cs="Frutiger 55 Roman"/>
        </w:rPr>
        <w:t xml:space="preserve">inderopvang </w:t>
      </w:r>
      <w:r w:rsidR="00564D11" w:rsidRPr="00AA3081">
        <w:rPr>
          <w:rFonts w:cs="Frutiger 55 Roman"/>
        </w:rPr>
        <w:t xml:space="preserve"> DLS.</w:t>
      </w:r>
      <w:r w:rsidRPr="00AA3081">
        <w:rPr>
          <w:rFonts w:cs="Frutiger 55 Roman"/>
        </w:rPr>
        <w:t xml:space="preserve"> Door kinderen te beschermen tegen gevaar</w:t>
      </w:r>
      <w:r w:rsidR="00EE1746" w:rsidRPr="00AA3081">
        <w:rPr>
          <w:rFonts w:cs="Frutiger 55 Roman"/>
        </w:rPr>
        <w:t>lijke</w:t>
      </w:r>
      <w:r w:rsidRPr="00AA3081">
        <w:rPr>
          <w:rFonts w:cs="Frutiger 55 Roman"/>
        </w:rPr>
        <w:t xml:space="preserve"> risico’s en </w:t>
      </w:r>
      <w:r w:rsidR="00E72F72" w:rsidRPr="00AA3081">
        <w:rPr>
          <w:rFonts w:cs="Frutiger 55 Roman"/>
        </w:rPr>
        <w:t>t</w:t>
      </w:r>
      <w:r w:rsidRPr="00AA3081">
        <w:rPr>
          <w:rFonts w:cs="Frutiger 55 Roman"/>
        </w:rPr>
        <w:t xml:space="preserve">egelijkertijd te leren om veilig met risico’s om te gaan, krijgen zij letterlijk de ruimte voor spel en ontdekking. Aandacht voor gezondheid, hygiëne en een veilige omgeving heeft hoge prioriteit in </w:t>
      </w:r>
      <w:r w:rsidR="00564D11" w:rsidRPr="00AA3081">
        <w:rPr>
          <w:rFonts w:cs="Frutiger 55 Roman"/>
        </w:rPr>
        <w:t xml:space="preserve">onze </w:t>
      </w:r>
      <w:r w:rsidRPr="00AA3081">
        <w:rPr>
          <w:rFonts w:cs="Frutiger 55 Roman"/>
        </w:rPr>
        <w:t>kinderopvang.</w:t>
      </w:r>
    </w:p>
    <w:p w14:paraId="509BDDBC" w14:textId="77777777" w:rsidR="00147DB5" w:rsidRPr="00AA3081" w:rsidRDefault="00147DB5" w:rsidP="00E72F72">
      <w:pPr>
        <w:autoSpaceDE w:val="0"/>
        <w:autoSpaceDN w:val="0"/>
        <w:adjustRightInd w:val="0"/>
        <w:spacing w:after="0" w:line="276" w:lineRule="auto"/>
        <w:rPr>
          <w:rFonts w:cs="Frutiger 55 Roman"/>
          <w:color w:val="000000"/>
        </w:rPr>
      </w:pPr>
    </w:p>
    <w:p w14:paraId="06964626" w14:textId="77777777" w:rsidR="00174EC6" w:rsidRPr="00AA3081" w:rsidRDefault="00147DB5" w:rsidP="00E72F72">
      <w:pPr>
        <w:pStyle w:val="Default"/>
        <w:spacing w:line="276" w:lineRule="auto"/>
        <w:rPr>
          <w:rFonts w:asciiTheme="minorHAnsi" w:hAnsiTheme="minorHAnsi" w:cstheme="minorBidi"/>
          <w:sz w:val="22"/>
          <w:szCs w:val="22"/>
        </w:rPr>
      </w:pPr>
      <w:r w:rsidRPr="00AA3081">
        <w:rPr>
          <w:rFonts w:asciiTheme="minorHAnsi" w:hAnsiTheme="minorHAnsi"/>
          <w:i/>
          <w:sz w:val="22"/>
          <w:szCs w:val="22"/>
        </w:rPr>
        <w:t>Opvoedingspartner van ouders</w:t>
      </w:r>
      <w:r w:rsidRPr="00AA3081">
        <w:rPr>
          <w:rFonts w:asciiTheme="minorHAnsi" w:hAnsiTheme="minorHAnsi"/>
          <w:i/>
          <w:sz w:val="22"/>
          <w:szCs w:val="22"/>
        </w:rPr>
        <w:br/>
      </w:r>
      <w:r w:rsidR="00E72F72" w:rsidRPr="00AA3081">
        <w:rPr>
          <w:rFonts w:asciiTheme="minorHAnsi" w:hAnsiTheme="minorHAnsi" w:cstheme="minorBidi"/>
          <w:sz w:val="22"/>
          <w:szCs w:val="22"/>
        </w:rPr>
        <w:t xml:space="preserve">De kinderopvang is partner van ouders in de opvoeding en bouwt aan een vertrouwensband met ouders. Ouders en pedagogisch medewerkers wisselen ideeën uit over hun pedagogische aanpak en informeren elkaar over de belevenissen en de ontwikkeling van het kind. Op deze manier </w:t>
      </w:r>
      <w:r w:rsidR="00E72F72" w:rsidRPr="00AA3081">
        <w:rPr>
          <w:rFonts w:asciiTheme="minorHAnsi" w:hAnsiTheme="minorHAnsi" w:cstheme="minorBidi"/>
          <w:sz w:val="22"/>
          <w:szCs w:val="22"/>
        </w:rPr>
        <w:lastRenderedPageBreak/>
        <w:t xml:space="preserve">ondersteunen zij elkaar en vullen elkaar aan in hun opvoedingstaak. Door deze samenwerking, in de vorm van uitwisseling en wederzijdse ondersteuning, ontstaat er een verbinding tussen het opvoedingsklimaat thuis en </w:t>
      </w:r>
      <w:r w:rsidR="00564D11" w:rsidRPr="00AA3081">
        <w:rPr>
          <w:rFonts w:asciiTheme="minorHAnsi" w:hAnsiTheme="minorHAnsi" w:cstheme="minorBidi"/>
          <w:sz w:val="22"/>
          <w:szCs w:val="22"/>
        </w:rPr>
        <w:t>bij de kinderopvang. D</w:t>
      </w:r>
      <w:r w:rsidR="00E72F72" w:rsidRPr="00AA3081">
        <w:rPr>
          <w:rFonts w:asciiTheme="minorHAnsi" w:hAnsiTheme="minorHAnsi" w:cstheme="minorBidi"/>
          <w:sz w:val="22"/>
          <w:szCs w:val="22"/>
        </w:rPr>
        <w:t xml:space="preserve">eze  </w:t>
      </w:r>
      <w:r w:rsidR="00E72F72" w:rsidRPr="00AA3081">
        <w:rPr>
          <w:rFonts w:asciiTheme="minorHAnsi" w:hAnsiTheme="minorHAnsi" w:cstheme="minorBidi"/>
          <w:sz w:val="22"/>
          <w:szCs w:val="22"/>
        </w:rPr>
        <w:br/>
        <w:t>verbinding versterkt als het ware de horizontale lijn in de opvoeding als geheel.</w:t>
      </w:r>
    </w:p>
    <w:p w14:paraId="4E0DD2E8" w14:textId="77777777" w:rsidR="001C3F88" w:rsidRPr="00AA3081" w:rsidRDefault="001C3F88" w:rsidP="00E72F72">
      <w:pPr>
        <w:pStyle w:val="Default"/>
        <w:spacing w:line="276" w:lineRule="auto"/>
        <w:rPr>
          <w:rFonts w:asciiTheme="minorHAnsi" w:hAnsiTheme="minorHAnsi" w:cstheme="minorBidi"/>
          <w:noProof/>
          <w:sz w:val="22"/>
          <w:szCs w:val="22"/>
          <w:lang w:eastAsia="nl-NL"/>
        </w:rPr>
      </w:pPr>
    </w:p>
    <w:p w14:paraId="0360E37B" w14:textId="77777777" w:rsidR="00EE1746" w:rsidRPr="00AA3081" w:rsidRDefault="00EE1746" w:rsidP="00EE1746">
      <w:pPr>
        <w:autoSpaceDE w:val="0"/>
        <w:autoSpaceDN w:val="0"/>
        <w:adjustRightInd w:val="0"/>
        <w:spacing w:after="0" w:line="240" w:lineRule="auto"/>
        <w:rPr>
          <w:rFonts w:ascii="Cambria" w:hAnsi="Cambria" w:cs="Cambria"/>
          <w:color w:val="000000"/>
        </w:rPr>
      </w:pPr>
    </w:p>
    <w:p w14:paraId="370386F4" w14:textId="77777777" w:rsidR="001E4470" w:rsidRDefault="001E4470" w:rsidP="001E4470">
      <w:pPr>
        <w:autoSpaceDE w:val="0"/>
        <w:autoSpaceDN w:val="0"/>
        <w:adjustRightInd w:val="0"/>
        <w:spacing w:after="0" w:line="276" w:lineRule="auto"/>
        <w:rPr>
          <w:rFonts w:cs="Arial"/>
          <w:bCs/>
          <w:color w:val="000000"/>
        </w:rPr>
      </w:pPr>
      <w:r>
        <w:rPr>
          <w:rFonts w:cs="Arial"/>
          <w:bCs/>
          <w:color w:val="000000"/>
        </w:rPr>
        <w:br w:type="page"/>
      </w:r>
    </w:p>
    <w:p w14:paraId="1D5D0AFF" w14:textId="77777777" w:rsidR="001E4470" w:rsidRDefault="001E4470" w:rsidP="001E4470">
      <w:pPr>
        <w:autoSpaceDE w:val="0"/>
        <w:autoSpaceDN w:val="0"/>
        <w:adjustRightInd w:val="0"/>
        <w:spacing w:after="0" w:line="276" w:lineRule="auto"/>
        <w:rPr>
          <w:rFonts w:cs="Arial"/>
          <w:bCs/>
          <w:color w:val="000000"/>
        </w:rPr>
      </w:pPr>
    </w:p>
    <w:p w14:paraId="157B8FA3" w14:textId="77777777" w:rsidR="001E4470" w:rsidRDefault="00EE1746" w:rsidP="00E01764">
      <w:pPr>
        <w:pStyle w:val="Kop1"/>
        <w:numPr>
          <w:ilvl w:val="0"/>
          <w:numId w:val="13"/>
        </w:numPr>
      </w:pPr>
      <w:bookmarkStart w:id="10" w:name="_Toc436048122"/>
      <w:r w:rsidRPr="00EE1746">
        <w:t>Betekenis van de kinderopvang voor de ontwikkeling van kinderen</w:t>
      </w:r>
      <w:r w:rsidR="001E4470">
        <w:t>.</w:t>
      </w:r>
      <w:bookmarkEnd w:id="10"/>
    </w:p>
    <w:p w14:paraId="40422021" w14:textId="77777777" w:rsidR="00EE1746" w:rsidRPr="00EE1746" w:rsidRDefault="00EE1746" w:rsidP="001E4470">
      <w:pPr>
        <w:autoSpaceDE w:val="0"/>
        <w:autoSpaceDN w:val="0"/>
        <w:adjustRightInd w:val="0"/>
        <w:spacing w:after="0" w:line="276" w:lineRule="auto"/>
        <w:rPr>
          <w:rFonts w:cs="Arial"/>
          <w:color w:val="000000"/>
        </w:rPr>
      </w:pPr>
      <w:r w:rsidRPr="00EE1746">
        <w:rPr>
          <w:rFonts w:cs="Arial"/>
          <w:bCs/>
          <w:color w:val="000000"/>
        </w:rPr>
        <w:t xml:space="preserve"> </w:t>
      </w:r>
    </w:p>
    <w:p w14:paraId="43D76981" w14:textId="7BFA437C" w:rsidR="001E4470" w:rsidRPr="00AA3081" w:rsidRDefault="00EE1746" w:rsidP="001E4470">
      <w:pPr>
        <w:autoSpaceDE w:val="0"/>
        <w:autoSpaceDN w:val="0"/>
        <w:adjustRightInd w:val="0"/>
        <w:spacing w:after="0" w:line="276" w:lineRule="auto"/>
        <w:rPr>
          <w:rFonts w:cs="Arial"/>
          <w:color w:val="000000"/>
        </w:rPr>
      </w:pPr>
      <w:r w:rsidRPr="00AA3081">
        <w:rPr>
          <w:rFonts w:cs="Arial"/>
          <w:color w:val="000000"/>
        </w:rPr>
        <w:t>Kinderopvang heeft een belangrijke betekenis voor de ontwikkeling van kinderen. De Comm</w:t>
      </w:r>
      <w:r w:rsidR="001E4470" w:rsidRPr="00AA3081">
        <w:rPr>
          <w:rFonts w:cs="Arial"/>
          <w:color w:val="000000"/>
        </w:rPr>
        <w:t xml:space="preserve">issie Kwaliteit heeft de pedagogische basisdoelen van Riksen Walraven </w:t>
      </w:r>
      <w:r w:rsidRPr="00AA3081">
        <w:rPr>
          <w:rFonts w:cs="Arial"/>
          <w:color w:val="000000"/>
        </w:rPr>
        <w:t xml:space="preserve">uitgewerkt in een lijst van punten, die in het aanbod van elke locatie voor kinderopvang aanwezig horen te zijn. Dit is waar pedagogisch medewerkers </w:t>
      </w:r>
      <w:r w:rsidR="001E4470" w:rsidRPr="00AA3081">
        <w:rPr>
          <w:rFonts w:cs="Arial"/>
          <w:color w:val="000000"/>
        </w:rPr>
        <w:t>van Stichting Kinderopvang DLS</w:t>
      </w:r>
      <w:r w:rsidRPr="00AA3081">
        <w:rPr>
          <w:rFonts w:cs="Arial"/>
          <w:color w:val="000000"/>
        </w:rPr>
        <w:t xml:space="preserve"> elke dag mee bezig zijn om de ontwikkeling van de kinderen te ondersteunen. Ouders mogen dit van </w:t>
      </w:r>
      <w:r w:rsidR="001E4470" w:rsidRPr="00AA3081">
        <w:rPr>
          <w:rFonts w:cs="Arial"/>
          <w:color w:val="000000"/>
        </w:rPr>
        <w:t>onze</w:t>
      </w:r>
      <w:r w:rsidRPr="00AA3081">
        <w:rPr>
          <w:rFonts w:cs="Arial"/>
          <w:color w:val="000000"/>
        </w:rPr>
        <w:t xml:space="preserve"> kinderopvang</w:t>
      </w:r>
      <w:r w:rsidR="001E4470" w:rsidRPr="00AA3081">
        <w:rPr>
          <w:rFonts w:cs="Arial"/>
          <w:color w:val="000000"/>
        </w:rPr>
        <w:t>organisatie</w:t>
      </w:r>
      <w:r w:rsidRPr="00AA3081">
        <w:rPr>
          <w:rFonts w:cs="Arial"/>
          <w:color w:val="000000"/>
        </w:rPr>
        <w:t xml:space="preserve"> verwachten. </w:t>
      </w:r>
      <w:r w:rsidR="001E4470" w:rsidRPr="00AA3081">
        <w:rPr>
          <w:rFonts w:cs="Arial"/>
          <w:color w:val="000000"/>
        </w:rPr>
        <w:t>Het gaat om de volgende punten</w:t>
      </w:r>
      <w:r w:rsidR="00E01764" w:rsidRPr="00AA3081">
        <w:rPr>
          <w:rStyle w:val="Voetnootmarkering"/>
          <w:rFonts w:cs="Arial"/>
          <w:color w:val="000000"/>
        </w:rPr>
        <w:footnoteReference w:id="7"/>
      </w:r>
      <w:r w:rsidR="001E4470" w:rsidRPr="00AA3081">
        <w:rPr>
          <w:rFonts w:cs="Arial"/>
          <w:color w:val="000000"/>
        </w:rPr>
        <w:t>:</w:t>
      </w:r>
    </w:p>
    <w:p w14:paraId="39F759B2" w14:textId="77777777" w:rsidR="001E4470" w:rsidRPr="00AA3081" w:rsidRDefault="00EE1746" w:rsidP="001E4470">
      <w:pPr>
        <w:autoSpaceDE w:val="0"/>
        <w:autoSpaceDN w:val="0"/>
        <w:adjustRightInd w:val="0"/>
        <w:spacing w:after="0" w:line="276" w:lineRule="auto"/>
        <w:rPr>
          <w:rFonts w:cs="Arial"/>
          <w:color w:val="000000"/>
        </w:rPr>
      </w:pPr>
      <w:r w:rsidRPr="00AA3081">
        <w:rPr>
          <w:rFonts w:cs="Arial"/>
          <w:color w:val="000000"/>
        </w:rPr>
        <w:t xml:space="preserve"> </w:t>
      </w:r>
    </w:p>
    <w:p w14:paraId="6138E7B7" w14:textId="77777777" w:rsidR="00EE1746" w:rsidRPr="00AA3081" w:rsidRDefault="001E4470" w:rsidP="001E4470">
      <w:pPr>
        <w:pStyle w:val="Lijstalinea"/>
        <w:numPr>
          <w:ilvl w:val="0"/>
          <w:numId w:val="11"/>
        </w:numPr>
        <w:autoSpaceDE w:val="0"/>
        <w:autoSpaceDN w:val="0"/>
        <w:adjustRightInd w:val="0"/>
        <w:spacing w:after="0" w:line="276" w:lineRule="auto"/>
        <w:rPr>
          <w:rFonts w:cs="Arial"/>
        </w:rPr>
      </w:pPr>
      <w:r w:rsidRPr="00AA3081">
        <w:rPr>
          <w:rFonts w:cs="Arial"/>
          <w:color w:val="000000"/>
        </w:rPr>
        <w:t>V</w:t>
      </w:r>
      <w:r w:rsidR="00EE1746" w:rsidRPr="00AA3081">
        <w:rPr>
          <w:rFonts w:cs="Arial"/>
          <w:i/>
          <w:iCs/>
        </w:rPr>
        <w:t xml:space="preserve">eilige omgeving </w:t>
      </w:r>
    </w:p>
    <w:p w14:paraId="5F1E4074" w14:textId="77777777" w:rsidR="00EE1746" w:rsidRPr="00AA3081" w:rsidRDefault="00EE1746" w:rsidP="001E4470">
      <w:pPr>
        <w:autoSpaceDE w:val="0"/>
        <w:autoSpaceDN w:val="0"/>
        <w:adjustRightInd w:val="0"/>
        <w:spacing w:after="0" w:line="276" w:lineRule="auto"/>
        <w:rPr>
          <w:rFonts w:cs="Arial"/>
        </w:rPr>
      </w:pPr>
      <w:r w:rsidRPr="00AA3081">
        <w:rPr>
          <w:rFonts w:cs="Arial"/>
        </w:rPr>
        <w:t xml:space="preserve">Veiligheid is de basis van het aanbod. Kinderen worden beschermd tegen lichamelijke risico’s (bijvoorbeeld ongevallen, verkeer, zonnebrand). Kinderen leren ook zelf met risicovolle situaties om te gaan (weten wat gevaarlijk is of pijn doet, hulp inroepen). </w:t>
      </w:r>
    </w:p>
    <w:p w14:paraId="269B8E57" w14:textId="77777777" w:rsidR="001E4470" w:rsidRPr="00AA3081" w:rsidRDefault="001E4470" w:rsidP="001E4470">
      <w:pPr>
        <w:autoSpaceDE w:val="0"/>
        <w:autoSpaceDN w:val="0"/>
        <w:adjustRightInd w:val="0"/>
        <w:spacing w:after="0" w:line="276" w:lineRule="auto"/>
        <w:rPr>
          <w:rFonts w:cs="Arial"/>
        </w:rPr>
      </w:pPr>
    </w:p>
    <w:p w14:paraId="38B05E2C" w14:textId="77777777" w:rsidR="00EE1746" w:rsidRPr="00AA3081" w:rsidRDefault="00EE1746" w:rsidP="001E4470">
      <w:pPr>
        <w:pStyle w:val="Lijstalinea"/>
        <w:numPr>
          <w:ilvl w:val="0"/>
          <w:numId w:val="11"/>
        </w:numPr>
        <w:autoSpaceDE w:val="0"/>
        <w:autoSpaceDN w:val="0"/>
        <w:adjustRightInd w:val="0"/>
        <w:spacing w:after="0" w:line="276" w:lineRule="auto"/>
        <w:rPr>
          <w:rFonts w:cs="Arial"/>
        </w:rPr>
      </w:pPr>
      <w:r w:rsidRPr="00AA3081">
        <w:rPr>
          <w:rFonts w:cs="Arial"/>
          <w:i/>
          <w:iCs/>
        </w:rPr>
        <w:t xml:space="preserve">Plezier en geborgenheid </w:t>
      </w:r>
    </w:p>
    <w:p w14:paraId="61198B29" w14:textId="77777777" w:rsidR="00EE1746" w:rsidRPr="00AA3081" w:rsidRDefault="00EE1746" w:rsidP="001E4470">
      <w:pPr>
        <w:autoSpaceDE w:val="0"/>
        <w:autoSpaceDN w:val="0"/>
        <w:adjustRightInd w:val="0"/>
        <w:spacing w:after="0" w:line="276" w:lineRule="auto"/>
        <w:rPr>
          <w:rFonts w:cs="Arial"/>
        </w:rPr>
      </w:pPr>
      <w:r w:rsidRPr="00AA3081">
        <w:rPr>
          <w:rFonts w:cs="Arial"/>
        </w:rPr>
        <w:t xml:space="preserve">Een veilige sfeer is de basis van het aanbod. Er heerst een opgewekte en positieve sfeer, waarin kinderen zich vertrouwd en veilig voelen. Elk kind krijgt persoonlijke aandacht en wordt geaccepteerd. Er wordt sensitief en responsief gereageerd op de signalen en behoeften van het kind. </w:t>
      </w:r>
    </w:p>
    <w:p w14:paraId="2BFC812F" w14:textId="77777777" w:rsidR="001E4470" w:rsidRPr="00AA3081" w:rsidRDefault="001E4470" w:rsidP="001E4470">
      <w:pPr>
        <w:autoSpaceDE w:val="0"/>
        <w:autoSpaceDN w:val="0"/>
        <w:adjustRightInd w:val="0"/>
        <w:spacing w:after="0" w:line="276" w:lineRule="auto"/>
        <w:rPr>
          <w:rFonts w:cs="Arial"/>
        </w:rPr>
      </w:pPr>
    </w:p>
    <w:p w14:paraId="10F4A106" w14:textId="77777777" w:rsidR="00EE1746" w:rsidRPr="00AA3081" w:rsidRDefault="00EE1746" w:rsidP="001E4470">
      <w:pPr>
        <w:pStyle w:val="Lijstalinea"/>
        <w:numPr>
          <w:ilvl w:val="0"/>
          <w:numId w:val="11"/>
        </w:numPr>
        <w:autoSpaceDE w:val="0"/>
        <w:autoSpaceDN w:val="0"/>
        <w:adjustRightInd w:val="0"/>
        <w:spacing w:after="0" w:line="276" w:lineRule="auto"/>
        <w:rPr>
          <w:rFonts w:cs="Arial"/>
        </w:rPr>
      </w:pPr>
      <w:r w:rsidRPr="00AA3081">
        <w:rPr>
          <w:rFonts w:cs="Arial"/>
          <w:i/>
          <w:iCs/>
        </w:rPr>
        <w:t xml:space="preserve">Verzorging en gezonde leefstijl </w:t>
      </w:r>
    </w:p>
    <w:p w14:paraId="13D21875" w14:textId="77777777" w:rsidR="00EE1746" w:rsidRPr="00AA3081" w:rsidRDefault="00EE1746" w:rsidP="001E4470">
      <w:pPr>
        <w:autoSpaceDE w:val="0"/>
        <w:autoSpaceDN w:val="0"/>
        <w:adjustRightInd w:val="0"/>
        <w:spacing w:after="0" w:line="276" w:lineRule="auto"/>
        <w:rPr>
          <w:rFonts w:cs="Arial"/>
        </w:rPr>
      </w:pPr>
      <w:r w:rsidRPr="00AA3081">
        <w:rPr>
          <w:rFonts w:cs="Arial"/>
        </w:rPr>
        <w:t xml:space="preserve">Er is zorg voor gezond eten en drinken, voldoende rust, voldoende beweging, hygiëne en buitenlucht. Er is een dagritme met afwisseling van spel, gezamenlijke activiteiten en ontspanning. Kinderen leren gezonde leefregels toe te passen (zoals tanden poetsen en handen wassen). </w:t>
      </w:r>
    </w:p>
    <w:p w14:paraId="7E00F999" w14:textId="77777777" w:rsidR="001E4470" w:rsidRPr="00AA3081" w:rsidRDefault="001E4470" w:rsidP="001E4470">
      <w:pPr>
        <w:autoSpaceDE w:val="0"/>
        <w:autoSpaceDN w:val="0"/>
        <w:adjustRightInd w:val="0"/>
        <w:spacing w:after="0" w:line="276" w:lineRule="auto"/>
        <w:rPr>
          <w:rFonts w:cs="Arial"/>
        </w:rPr>
      </w:pPr>
    </w:p>
    <w:p w14:paraId="06744C29" w14:textId="77777777" w:rsidR="00EE1746" w:rsidRPr="00AA3081" w:rsidRDefault="00EE1746" w:rsidP="001E4470">
      <w:pPr>
        <w:pStyle w:val="Lijstalinea"/>
        <w:numPr>
          <w:ilvl w:val="0"/>
          <w:numId w:val="11"/>
        </w:numPr>
        <w:autoSpaceDE w:val="0"/>
        <w:autoSpaceDN w:val="0"/>
        <w:adjustRightInd w:val="0"/>
        <w:spacing w:after="0" w:line="276" w:lineRule="auto"/>
        <w:rPr>
          <w:rFonts w:cs="Arial"/>
        </w:rPr>
      </w:pPr>
      <w:r w:rsidRPr="00AA3081">
        <w:rPr>
          <w:rFonts w:cs="Arial"/>
          <w:i/>
          <w:iCs/>
        </w:rPr>
        <w:t xml:space="preserve">Spelen </w:t>
      </w:r>
    </w:p>
    <w:p w14:paraId="369A71D3" w14:textId="77777777" w:rsidR="00EE1746" w:rsidRPr="00AA3081" w:rsidRDefault="00EE1746" w:rsidP="001E4470">
      <w:pPr>
        <w:autoSpaceDE w:val="0"/>
        <w:autoSpaceDN w:val="0"/>
        <w:adjustRightInd w:val="0"/>
        <w:spacing w:after="0" w:line="276" w:lineRule="auto"/>
        <w:rPr>
          <w:rFonts w:cs="Arial"/>
        </w:rPr>
      </w:pPr>
      <w:r w:rsidRPr="00AA3081">
        <w:rPr>
          <w:rFonts w:cs="Arial"/>
        </w:rPr>
        <w:t xml:space="preserve">Kinderen kunnen samen spelen met gevarieerde materialen in een goed ingerichte ruimte. Er is ook ruimte voor privacy en alleen spelen. Vrij spel wordt afgewisseld met gezamenlijke activiteiten in de groep. </w:t>
      </w:r>
    </w:p>
    <w:p w14:paraId="5E0D7694" w14:textId="77777777" w:rsidR="001E4470" w:rsidRPr="00AA3081" w:rsidRDefault="001E4470" w:rsidP="001E4470">
      <w:pPr>
        <w:autoSpaceDE w:val="0"/>
        <w:autoSpaceDN w:val="0"/>
        <w:adjustRightInd w:val="0"/>
        <w:spacing w:after="0" w:line="276" w:lineRule="auto"/>
        <w:rPr>
          <w:rFonts w:cs="Arial"/>
        </w:rPr>
      </w:pPr>
    </w:p>
    <w:p w14:paraId="458AFE2E" w14:textId="77777777" w:rsidR="00EE1746" w:rsidRPr="00AA3081" w:rsidRDefault="00EE1746" w:rsidP="001E4470">
      <w:pPr>
        <w:pStyle w:val="Lijstalinea"/>
        <w:numPr>
          <w:ilvl w:val="0"/>
          <w:numId w:val="11"/>
        </w:numPr>
        <w:autoSpaceDE w:val="0"/>
        <w:autoSpaceDN w:val="0"/>
        <w:adjustRightInd w:val="0"/>
        <w:spacing w:after="0" w:line="276" w:lineRule="auto"/>
        <w:rPr>
          <w:rFonts w:cs="Arial"/>
        </w:rPr>
      </w:pPr>
      <w:r w:rsidRPr="00AA3081">
        <w:rPr>
          <w:rFonts w:cs="Arial"/>
          <w:i/>
          <w:iCs/>
        </w:rPr>
        <w:t xml:space="preserve">Sociale omgang </w:t>
      </w:r>
    </w:p>
    <w:p w14:paraId="00461291" w14:textId="77777777" w:rsidR="00EE1746" w:rsidRPr="00AA3081" w:rsidRDefault="00EE1746" w:rsidP="001E4470">
      <w:pPr>
        <w:autoSpaceDE w:val="0"/>
        <w:autoSpaceDN w:val="0"/>
        <w:adjustRightInd w:val="0"/>
        <w:spacing w:after="0" w:line="276" w:lineRule="auto"/>
        <w:rPr>
          <w:rFonts w:cs="Arial"/>
        </w:rPr>
      </w:pPr>
      <w:r w:rsidRPr="00AA3081">
        <w:rPr>
          <w:rFonts w:cs="Arial"/>
        </w:rPr>
        <w:t xml:space="preserve">Kinderen worden ondersteund in de omgang met leeftijdgenoten, onder meer bij het leggen van onderlinge contacten en het oplossen van conflicten. </w:t>
      </w:r>
    </w:p>
    <w:p w14:paraId="1B42EEB7" w14:textId="77777777" w:rsidR="001E4470" w:rsidRPr="00AA3081" w:rsidRDefault="001E4470" w:rsidP="001E4470">
      <w:pPr>
        <w:autoSpaceDE w:val="0"/>
        <w:autoSpaceDN w:val="0"/>
        <w:adjustRightInd w:val="0"/>
        <w:spacing w:after="0" w:line="276" w:lineRule="auto"/>
        <w:rPr>
          <w:rFonts w:cs="Arial"/>
        </w:rPr>
      </w:pPr>
    </w:p>
    <w:p w14:paraId="71CC9222" w14:textId="77777777" w:rsidR="00EE1746" w:rsidRPr="00AA3081" w:rsidRDefault="00EE1746" w:rsidP="001E4470">
      <w:pPr>
        <w:pStyle w:val="Lijstalinea"/>
        <w:numPr>
          <w:ilvl w:val="0"/>
          <w:numId w:val="11"/>
        </w:numPr>
        <w:autoSpaceDE w:val="0"/>
        <w:autoSpaceDN w:val="0"/>
        <w:adjustRightInd w:val="0"/>
        <w:spacing w:after="0" w:line="276" w:lineRule="auto"/>
        <w:rPr>
          <w:rFonts w:cs="Arial"/>
        </w:rPr>
      </w:pPr>
      <w:r w:rsidRPr="00AA3081">
        <w:rPr>
          <w:rFonts w:cs="Arial"/>
          <w:i/>
          <w:iCs/>
        </w:rPr>
        <w:t xml:space="preserve">Individuele ontwikkeling </w:t>
      </w:r>
    </w:p>
    <w:p w14:paraId="500F1EA8" w14:textId="77777777" w:rsidR="00EE1746" w:rsidRDefault="00EE1746" w:rsidP="001E4470">
      <w:pPr>
        <w:autoSpaceDE w:val="0"/>
        <w:autoSpaceDN w:val="0"/>
        <w:adjustRightInd w:val="0"/>
        <w:spacing w:after="0" w:line="276" w:lineRule="auto"/>
        <w:rPr>
          <w:rFonts w:cs="Arial"/>
        </w:rPr>
      </w:pPr>
      <w:r w:rsidRPr="00AA3081">
        <w:rPr>
          <w:rFonts w:cs="Arial"/>
        </w:rPr>
        <w:t xml:space="preserve">Kinderen worden gestimuleerd in hun ontwikkeling en het ontdekken van hun talenten. Er is aandacht voor de brede ontwikkeling: cognitief, taal, creatief en motorisch. En ook voor persoonsontwikkeling, zoals het ontwikkelen van zelfvertrouwen, veerkracht en frustratietolerantie. </w:t>
      </w:r>
    </w:p>
    <w:p w14:paraId="19A8AF7E" w14:textId="77777777" w:rsidR="00AA3081" w:rsidRDefault="00AA3081" w:rsidP="001E4470">
      <w:pPr>
        <w:autoSpaceDE w:val="0"/>
        <w:autoSpaceDN w:val="0"/>
        <w:adjustRightInd w:val="0"/>
        <w:spacing w:after="0" w:line="276" w:lineRule="auto"/>
        <w:rPr>
          <w:rFonts w:cs="Arial"/>
        </w:rPr>
      </w:pPr>
    </w:p>
    <w:p w14:paraId="7761234D" w14:textId="77777777" w:rsidR="00AA3081" w:rsidRPr="00AA3081" w:rsidRDefault="00AA3081" w:rsidP="001E4470">
      <w:pPr>
        <w:autoSpaceDE w:val="0"/>
        <w:autoSpaceDN w:val="0"/>
        <w:adjustRightInd w:val="0"/>
        <w:spacing w:after="0" w:line="276" w:lineRule="auto"/>
        <w:rPr>
          <w:rFonts w:cs="Arial"/>
        </w:rPr>
      </w:pPr>
    </w:p>
    <w:p w14:paraId="6F17FA0E" w14:textId="77777777" w:rsidR="001E4470" w:rsidRPr="00AA3081" w:rsidRDefault="001E4470" w:rsidP="001E4470">
      <w:pPr>
        <w:autoSpaceDE w:val="0"/>
        <w:autoSpaceDN w:val="0"/>
        <w:adjustRightInd w:val="0"/>
        <w:spacing w:after="0" w:line="276" w:lineRule="auto"/>
        <w:rPr>
          <w:rFonts w:cs="Arial"/>
        </w:rPr>
      </w:pPr>
    </w:p>
    <w:p w14:paraId="05E0E1ED" w14:textId="77777777" w:rsidR="00EE1746" w:rsidRPr="00AA3081" w:rsidRDefault="00EE1746" w:rsidP="001E4470">
      <w:pPr>
        <w:pStyle w:val="Lijstalinea"/>
        <w:numPr>
          <w:ilvl w:val="0"/>
          <w:numId w:val="11"/>
        </w:numPr>
        <w:autoSpaceDE w:val="0"/>
        <w:autoSpaceDN w:val="0"/>
        <w:adjustRightInd w:val="0"/>
        <w:spacing w:after="0" w:line="276" w:lineRule="auto"/>
        <w:rPr>
          <w:rFonts w:cs="Arial"/>
        </w:rPr>
      </w:pPr>
      <w:r w:rsidRPr="00AA3081">
        <w:rPr>
          <w:rFonts w:cs="Arial"/>
          <w:i/>
          <w:iCs/>
        </w:rPr>
        <w:lastRenderedPageBreak/>
        <w:t xml:space="preserve">Morele ontwikkeling </w:t>
      </w:r>
    </w:p>
    <w:p w14:paraId="1F47F7DF" w14:textId="77777777" w:rsidR="00EE1746" w:rsidRPr="00AA3081" w:rsidRDefault="00EE1746" w:rsidP="001E4470">
      <w:pPr>
        <w:autoSpaceDE w:val="0"/>
        <w:autoSpaceDN w:val="0"/>
        <w:adjustRightInd w:val="0"/>
        <w:spacing w:after="0" w:line="276" w:lineRule="auto"/>
        <w:rPr>
          <w:rFonts w:cs="Arial"/>
        </w:rPr>
      </w:pPr>
      <w:r w:rsidRPr="00AA3081">
        <w:rPr>
          <w:rFonts w:cs="Arial"/>
        </w:rPr>
        <w:t xml:space="preserve">Er is aandacht voor het leren kennen van de wereld, voor het bespreken van gebeurtenissen en dilemma’s en voor de sociale regels (omgang met elkaar). </w:t>
      </w:r>
    </w:p>
    <w:p w14:paraId="26FCF763" w14:textId="77777777" w:rsidR="001E4470" w:rsidRPr="00AA3081" w:rsidRDefault="001E4470" w:rsidP="001E4470">
      <w:pPr>
        <w:autoSpaceDE w:val="0"/>
        <w:autoSpaceDN w:val="0"/>
        <w:adjustRightInd w:val="0"/>
        <w:spacing w:after="0" w:line="276" w:lineRule="auto"/>
        <w:rPr>
          <w:rFonts w:cs="Arial"/>
        </w:rPr>
      </w:pPr>
    </w:p>
    <w:p w14:paraId="51AB4E7B" w14:textId="77777777" w:rsidR="00EE1746" w:rsidRPr="00AA3081" w:rsidRDefault="00EE1746" w:rsidP="001E4470">
      <w:pPr>
        <w:pStyle w:val="Lijstalinea"/>
        <w:numPr>
          <w:ilvl w:val="0"/>
          <w:numId w:val="11"/>
        </w:numPr>
        <w:autoSpaceDE w:val="0"/>
        <w:autoSpaceDN w:val="0"/>
        <w:adjustRightInd w:val="0"/>
        <w:spacing w:after="0" w:line="276" w:lineRule="auto"/>
        <w:rPr>
          <w:rFonts w:cs="Arial"/>
        </w:rPr>
      </w:pPr>
      <w:r w:rsidRPr="00AA3081">
        <w:rPr>
          <w:rFonts w:cs="Arial"/>
          <w:i/>
          <w:iCs/>
        </w:rPr>
        <w:t xml:space="preserve">Participatie </w:t>
      </w:r>
    </w:p>
    <w:p w14:paraId="33EEA365" w14:textId="77777777" w:rsidR="00EE1746" w:rsidRPr="00AA3081" w:rsidRDefault="00EE1746" w:rsidP="001E4470">
      <w:pPr>
        <w:autoSpaceDE w:val="0"/>
        <w:autoSpaceDN w:val="0"/>
        <w:adjustRightInd w:val="0"/>
        <w:spacing w:after="0" w:line="276" w:lineRule="auto"/>
        <w:rPr>
          <w:rFonts w:cs="Arial"/>
        </w:rPr>
      </w:pPr>
      <w:r w:rsidRPr="00AA3081">
        <w:rPr>
          <w:rFonts w:cs="Arial"/>
        </w:rPr>
        <w:t xml:space="preserve">Kinderen krijgen de gelegenheid om mee te denken in beslissingen (bijvoorbeeld over inrichting) en om verantwoordelijkheid te dragen voor de gang van zaken. </w:t>
      </w:r>
    </w:p>
    <w:p w14:paraId="64FF23F2" w14:textId="77777777" w:rsidR="001E4470" w:rsidRPr="008C6551" w:rsidRDefault="001E4470" w:rsidP="001E4470">
      <w:pPr>
        <w:autoSpaceDE w:val="0"/>
        <w:autoSpaceDN w:val="0"/>
        <w:adjustRightInd w:val="0"/>
        <w:spacing w:after="0" w:line="276" w:lineRule="auto"/>
        <w:rPr>
          <w:rFonts w:cs="Arial"/>
          <w:sz w:val="20"/>
          <w:szCs w:val="20"/>
        </w:rPr>
      </w:pPr>
    </w:p>
    <w:p w14:paraId="2B12D4FB" w14:textId="77777777" w:rsidR="00EE1746" w:rsidRPr="00AA3081" w:rsidRDefault="00EE1746" w:rsidP="001E4470">
      <w:pPr>
        <w:pStyle w:val="Lijstalinea"/>
        <w:numPr>
          <w:ilvl w:val="0"/>
          <w:numId w:val="11"/>
        </w:numPr>
        <w:autoSpaceDE w:val="0"/>
        <w:autoSpaceDN w:val="0"/>
        <w:adjustRightInd w:val="0"/>
        <w:spacing w:after="0" w:line="276" w:lineRule="auto"/>
        <w:rPr>
          <w:rFonts w:cs="Arial"/>
        </w:rPr>
      </w:pPr>
      <w:r w:rsidRPr="00AA3081">
        <w:rPr>
          <w:rFonts w:cs="Arial"/>
          <w:i/>
          <w:iCs/>
        </w:rPr>
        <w:t xml:space="preserve">Extra steun als kinderen kwetsbaar zijn </w:t>
      </w:r>
    </w:p>
    <w:p w14:paraId="0C816167" w14:textId="77777777" w:rsidR="00EE1746" w:rsidRPr="00AA3081" w:rsidRDefault="00EE1746" w:rsidP="001E4470">
      <w:pPr>
        <w:autoSpaceDE w:val="0"/>
        <w:autoSpaceDN w:val="0"/>
        <w:adjustRightInd w:val="0"/>
        <w:spacing w:after="0" w:line="276" w:lineRule="auto"/>
        <w:rPr>
          <w:rFonts w:cs="Arial"/>
        </w:rPr>
      </w:pPr>
      <w:r w:rsidRPr="00AA3081">
        <w:rPr>
          <w:rFonts w:cs="Arial"/>
        </w:rPr>
        <w:t xml:space="preserve">Kinderen die het nodig hebben, krijgen extra steun, bijvoorbeeld bij het maken van contacten met andere kinderen of bij het leren van de Nederlandse taal. </w:t>
      </w:r>
    </w:p>
    <w:p w14:paraId="5A825314" w14:textId="77777777" w:rsidR="001E4470" w:rsidRPr="00AA3081" w:rsidRDefault="001E4470" w:rsidP="001E4470">
      <w:pPr>
        <w:autoSpaceDE w:val="0"/>
        <w:autoSpaceDN w:val="0"/>
        <w:adjustRightInd w:val="0"/>
        <w:spacing w:after="0" w:line="276" w:lineRule="auto"/>
        <w:rPr>
          <w:rFonts w:cs="Arial"/>
        </w:rPr>
      </w:pPr>
    </w:p>
    <w:p w14:paraId="54BA1BFA" w14:textId="77777777" w:rsidR="00EE1746" w:rsidRPr="00AA3081" w:rsidRDefault="00EE1746" w:rsidP="001E4470">
      <w:pPr>
        <w:pStyle w:val="Lijstalinea"/>
        <w:numPr>
          <w:ilvl w:val="0"/>
          <w:numId w:val="11"/>
        </w:numPr>
        <w:autoSpaceDE w:val="0"/>
        <w:autoSpaceDN w:val="0"/>
        <w:adjustRightInd w:val="0"/>
        <w:spacing w:after="0" w:line="276" w:lineRule="auto"/>
        <w:rPr>
          <w:rFonts w:cs="Arial"/>
        </w:rPr>
      </w:pPr>
      <w:r w:rsidRPr="00AA3081">
        <w:rPr>
          <w:rFonts w:cs="Arial"/>
          <w:i/>
          <w:iCs/>
        </w:rPr>
        <w:t xml:space="preserve">Relatie en afstemming met ouders </w:t>
      </w:r>
    </w:p>
    <w:p w14:paraId="02D02D60" w14:textId="77777777" w:rsidR="001E4470" w:rsidRPr="00AA3081" w:rsidRDefault="00EE1746" w:rsidP="001E4470">
      <w:pPr>
        <w:autoSpaceDE w:val="0"/>
        <w:autoSpaceDN w:val="0"/>
        <w:adjustRightInd w:val="0"/>
        <w:spacing w:after="0" w:line="276" w:lineRule="auto"/>
        <w:rPr>
          <w:rFonts w:cs="Arial"/>
        </w:rPr>
      </w:pPr>
      <w:r w:rsidRPr="00AA3081">
        <w:rPr>
          <w:rFonts w:cs="Arial"/>
        </w:rPr>
        <w:t xml:space="preserve">Kinderen voelen zich veilig bij een positieve respectvolle relatie met hun ouders en een zichtbare verbinding met thuis (bijvoorbeeld via foto’s, knuffels). Ouders krijgen gehoor voor hun ideeën en zorgen. Aan elke ouder wordt de mogelijkheid tot samenwerking en afstemming ten behoeve van hun kind geboden. </w:t>
      </w:r>
    </w:p>
    <w:p w14:paraId="07697067" w14:textId="77777777" w:rsidR="001E4470" w:rsidRPr="00AA3081" w:rsidRDefault="001E4470" w:rsidP="001E4470">
      <w:pPr>
        <w:autoSpaceDE w:val="0"/>
        <w:autoSpaceDN w:val="0"/>
        <w:adjustRightInd w:val="0"/>
        <w:spacing w:after="0" w:line="276" w:lineRule="auto"/>
        <w:rPr>
          <w:rFonts w:cs="Arial"/>
        </w:rPr>
      </w:pPr>
    </w:p>
    <w:p w14:paraId="7309DF8E" w14:textId="77777777" w:rsidR="00EE1746" w:rsidRPr="00AA3081" w:rsidRDefault="00EE1746" w:rsidP="001E4470">
      <w:pPr>
        <w:pStyle w:val="Lijstalinea"/>
        <w:numPr>
          <w:ilvl w:val="0"/>
          <w:numId w:val="11"/>
        </w:numPr>
        <w:autoSpaceDE w:val="0"/>
        <w:autoSpaceDN w:val="0"/>
        <w:adjustRightInd w:val="0"/>
        <w:spacing w:after="0" w:line="276" w:lineRule="auto"/>
        <w:rPr>
          <w:rFonts w:cs="Arial"/>
          <w:i/>
        </w:rPr>
      </w:pPr>
      <w:r w:rsidRPr="00AA3081">
        <w:rPr>
          <w:rFonts w:cs="Arial"/>
          <w:i/>
          <w:iCs/>
        </w:rPr>
        <w:t xml:space="preserve">Signaleren van problemen </w:t>
      </w:r>
    </w:p>
    <w:p w14:paraId="30C7CE26" w14:textId="0D0B6211" w:rsidR="00226FB5" w:rsidRPr="00AA3081" w:rsidRDefault="00EE1746" w:rsidP="00A95A51">
      <w:pPr>
        <w:autoSpaceDE w:val="0"/>
        <w:autoSpaceDN w:val="0"/>
        <w:adjustRightInd w:val="0"/>
        <w:spacing w:after="0" w:line="240" w:lineRule="auto"/>
        <w:rPr>
          <w:rFonts w:cs="Arial"/>
        </w:rPr>
      </w:pPr>
      <w:r w:rsidRPr="00AA3081">
        <w:rPr>
          <w:rFonts w:cs="Arial"/>
        </w:rPr>
        <w:t xml:space="preserve">Ontwikkelingsachterstand of gedragsproblematiek bij kinderen wordt gesignaleerd. Datzelfde geldt voor een vermoeden van kindermishandeling. In </w:t>
      </w:r>
      <w:r w:rsidR="001E4470" w:rsidRPr="00AA3081">
        <w:rPr>
          <w:rFonts w:cs="Arial"/>
        </w:rPr>
        <w:t xml:space="preserve">deze </w:t>
      </w:r>
      <w:r w:rsidRPr="00AA3081">
        <w:rPr>
          <w:rFonts w:cs="Arial"/>
        </w:rPr>
        <w:t>situaties wordt passend gehandeld. Indien nodig voor de goede zorg voor het kind of als het bijdraagt aan een afgestemd activiteitenaanbod wordt er samengewerkt met de basisschool en jeugdzorg</w:t>
      </w:r>
      <w:r w:rsidR="001E4470" w:rsidRPr="00AA3081">
        <w:rPr>
          <w:rFonts w:cs="Arial"/>
        </w:rPr>
        <w:t>.</w:t>
      </w:r>
      <w:r w:rsidR="00226FB5" w:rsidRPr="00AA3081">
        <w:rPr>
          <w:rFonts w:cs="Arial"/>
        </w:rPr>
        <w:t xml:space="preserve"> </w:t>
      </w:r>
    </w:p>
    <w:p w14:paraId="2EEE0F54" w14:textId="7C3C5D5F" w:rsidR="00174EC6" w:rsidRPr="00AA3081" w:rsidRDefault="00226FB5" w:rsidP="00EE1746">
      <w:pPr>
        <w:pStyle w:val="lid"/>
        <w:spacing w:line="276" w:lineRule="auto"/>
        <w:rPr>
          <w:rFonts w:asciiTheme="minorHAnsi" w:eastAsiaTheme="minorHAnsi" w:hAnsiTheme="minorHAnsi" w:cstheme="minorBidi"/>
          <w:sz w:val="22"/>
          <w:szCs w:val="22"/>
          <w:lang w:eastAsia="en-US"/>
        </w:rPr>
      </w:pPr>
      <w:r w:rsidRPr="00AA3081">
        <w:rPr>
          <w:rFonts w:asciiTheme="minorHAnsi" w:eastAsiaTheme="minorHAnsi" w:hAnsiTheme="minorHAnsi" w:cs="Arial"/>
          <w:sz w:val="22"/>
          <w:szCs w:val="22"/>
          <w:lang w:eastAsia="en-US"/>
        </w:rPr>
        <w:t>In het pedagogisch werkplan van zowel peuterspeelzaal als BSO zijn de bovenstaande 11 punten uitgewerkt en vertaald naar de praktische situatie van het werken met de kinderen.</w:t>
      </w:r>
    </w:p>
    <w:p w14:paraId="7DCEDC4F" w14:textId="77777777" w:rsidR="00174EC6" w:rsidRPr="008C6551" w:rsidRDefault="00174EC6" w:rsidP="00E72F72">
      <w:pPr>
        <w:pStyle w:val="lid"/>
        <w:spacing w:line="276" w:lineRule="auto"/>
        <w:rPr>
          <w:rFonts w:asciiTheme="minorHAnsi" w:eastAsiaTheme="minorHAnsi" w:hAnsiTheme="minorHAnsi" w:cstheme="minorBidi"/>
          <w:sz w:val="20"/>
          <w:szCs w:val="20"/>
          <w:lang w:eastAsia="en-US"/>
        </w:rPr>
      </w:pPr>
    </w:p>
    <w:p w14:paraId="03E6B7E4" w14:textId="77777777" w:rsidR="00A53DA9" w:rsidRPr="008C6551" w:rsidRDefault="00A53DA9" w:rsidP="00A53DA9">
      <w:pPr>
        <w:pStyle w:val="lid"/>
        <w:spacing w:line="276" w:lineRule="auto"/>
        <w:rPr>
          <w:rFonts w:asciiTheme="minorHAnsi" w:eastAsiaTheme="minorHAnsi" w:hAnsiTheme="minorHAnsi" w:cstheme="minorBidi"/>
          <w:sz w:val="20"/>
          <w:szCs w:val="20"/>
          <w:lang w:eastAsia="en-US"/>
        </w:rPr>
      </w:pPr>
      <w:r w:rsidRPr="008C6551">
        <w:rPr>
          <w:rFonts w:asciiTheme="minorHAnsi" w:eastAsiaTheme="minorHAnsi" w:hAnsiTheme="minorHAnsi" w:cstheme="minorBidi"/>
          <w:sz w:val="20"/>
          <w:szCs w:val="20"/>
          <w:lang w:eastAsia="en-US"/>
        </w:rPr>
        <w:br w:type="page"/>
      </w:r>
    </w:p>
    <w:p w14:paraId="45295C9A" w14:textId="3B15D3E5" w:rsidR="00E01764" w:rsidRPr="008C6551" w:rsidRDefault="003B45D1" w:rsidP="008C6551">
      <w:pPr>
        <w:pStyle w:val="Kop1"/>
        <w:numPr>
          <w:ilvl w:val="0"/>
          <w:numId w:val="13"/>
        </w:numPr>
      </w:pPr>
      <w:bookmarkStart w:id="11" w:name="_Toc436048123"/>
      <w:r w:rsidRPr="008C6551">
        <w:lastRenderedPageBreak/>
        <w:t>Kwaliteit</w:t>
      </w:r>
      <w:bookmarkEnd w:id="11"/>
    </w:p>
    <w:p w14:paraId="74533C83" w14:textId="604ADD6C" w:rsidR="00EA5C8D" w:rsidRPr="00AA3081" w:rsidRDefault="007C206C" w:rsidP="00846D67">
      <w:pPr>
        <w:pStyle w:val="lid"/>
        <w:rPr>
          <w:rFonts w:asciiTheme="minorHAnsi" w:hAnsiTheme="minorHAnsi"/>
          <w:sz w:val="22"/>
          <w:szCs w:val="22"/>
        </w:rPr>
      </w:pPr>
      <w:r w:rsidRPr="00AA3081">
        <w:rPr>
          <w:rFonts w:asciiTheme="minorHAnsi" w:hAnsiTheme="minorHAnsi"/>
          <w:sz w:val="22"/>
          <w:szCs w:val="22"/>
        </w:rPr>
        <w:t xml:space="preserve">Stichting Kinderopvang DLS streeft naar een continue kwaliteitsverbetering van de opvang aan de kinderen die aan haar zorg zijn toevertrouwd. </w:t>
      </w:r>
      <w:r w:rsidRPr="00AA3081">
        <w:rPr>
          <w:rFonts w:asciiTheme="minorHAnsi" w:hAnsiTheme="minorHAnsi"/>
          <w:sz w:val="22"/>
          <w:szCs w:val="22"/>
        </w:rPr>
        <w:br/>
        <w:t>Om de uitvoering van (</w:t>
      </w:r>
      <w:r w:rsidR="00EA5C8D" w:rsidRPr="00AA3081">
        <w:rPr>
          <w:rFonts w:asciiTheme="minorHAnsi" w:hAnsiTheme="minorHAnsi"/>
          <w:sz w:val="22"/>
          <w:szCs w:val="22"/>
        </w:rPr>
        <w:t>kwaliteits</w:t>
      </w:r>
      <w:r w:rsidRPr="00AA3081">
        <w:rPr>
          <w:rFonts w:asciiTheme="minorHAnsi" w:hAnsiTheme="minorHAnsi"/>
          <w:sz w:val="22"/>
          <w:szCs w:val="22"/>
        </w:rPr>
        <w:t>)beleid</w:t>
      </w:r>
      <w:r w:rsidR="000B79D5" w:rsidRPr="00AA3081">
        <w:rPr>
          <w:rFonts w:asciiTheme="minorHAnsi" w:hAnsiTheme="minorHAnsi"/>
          <w:sz w:val="22"/>
          <w:szCs w:val="22"/>
        </w:rPr>
        <w:t xml:space="preserve"> van de opvang aan onze kinderen </w:t>
      </w:r>
      <w:r w:rsidRPr="00AA3081">
        <w:rPr>
          <w:rFonts w:asciiTheme="minorHAnsi" w:hAnsiTheme="minorHAnsi"/>
          <w:sz w:val="22"/>
          <w:szCs w:val="22"/>
        </w:rPr>
        <w:t xml:space="preserve">handen en voeten te geven zijn een aantal </w:t>
      </w:r>
      <w:r w:rsidR="00EA5C8D" w:rsidRPr="00AA3081">
        <w:rPr>
          <w:rFonts w:asciiTheme="minorHAnsi" w:hAnsiTheme="minorHAnsi"/>
          <w:sz w:val="22"/>
          <w:szCs w:val="22"/>
        </w:rPr>
        <w:t xml:space="preserve">aspecten van kwaliteit </w:t>
      </w:r>
      <w:r w:rsidRPr="00AA3081">
        <w:rPr>
          <w:rFonts w:asciiTheme="minorHAnsi" w:hAnsiTheme="minorHAnsi"/>
          <w:sz w:val="22"/>
          <w:szCs w:val="22"/>
        </w:rPr>
        <w:t>geformuleerd (i</w:t>
      </w:r>
      <w:r w:rsidR="00E01764" w:rsidRPr="00AA3081">
        <w:rPr>
          <w:rFonts w:asciiTheme="minorHAnsi" w:hAnsiTheme="minorHAnsi"/>
          <w:sz w:val="22"/>
          <w:szCs w:val="22"/>
        </w:rPr>
        <w:t>n aansluiting op wet- en regelgeving</w:t>
      </w:r>
      <w:r w:rsidRPr="00AA3081">
        <w:rPr>
          <w:rFonts w:asciiTheme="minorHAnsi" w:hAnsiTheme="minorHAnsi"/>
          <w:sz w:val="22"/>
          <w:szCs w:val="22"/>
        </w:rPr>
        <w:t xml:space="preserve">) </w:t>
      </w:r>
      <w:r w:rsidR="00EA5C8D" w:rsidRPr="00AA3081">
        <w:rPr>
          <w:rFonts w:asciiTheme="minorHAnsi" w:hAnsiTheme="minorHAnsi"/>
          <w:sz w:val="22"/>
          <w:szCs w:val="22"/>
        </w:rPr>
        <w:t xml:space="preserve"> waar Stichting</w:t>
      </w:r>
      <w:r w:rsidRPr="00AA3081">
        <w:rPr>
          <w:rFonts w:asciiTheme="minorHAnsi" w:hAnsiTheme="minorHAnsi"/>
          <w:sz w:val="22"/>
          <w:szCs w:val="22"/>
        </w:rPr>
        <w:t xml:space="preserve"> Kinderopvang DLS</w:t>
      </w:r>
      <w:r w:rsidR="003B45D1" w:rsidRPr="00AA3081">
        <w:rPr>
          <w:rFonts w:asciiTheme="minorHAnsi" w:hAnsiTheme="minorHAnsi"/>
          <w:sz w:val="22"/>
          <w:szCs w:val="22"/>
        </w:rPr>
        <w:t xml:space="preserve"> </w:t>
      </w:r>
      <w:r w:rsidR="00EA5C8D" w:rsidRPr="00AA3081">
        <w:rPr>
          <w:rFonts w:asciiTheme="minorHAnsi" w:hAnsiTheme="minorHAnsi"/>
          <w:sz w:val="22"/>
          <w:szCs w:val="22"/>
        </w:rPr>
        <w:t>aandacht aan besteed</w:t>
      </w:r>
      <w:r w:rsidR="000B79D5" w:rsidRPr="00AA3081">
        <w:rPr>
          <w:rFonts w:asciiTheme="minorHAnsi" w:hAnsiTheme="minorHAnsi"/>
          <w:sz w:val="22"/>
          <w:szCs w:val="22"/>
        </w:rPr>
        <w:t>t</w:t>
      </w:r>
      <w:r w:rsidR="00EA5C8D" w:rsidRPr="00AA3081">
        <w:rPr>
          <w:rFonts w:asciiTheme="minorHAnsi" w:hAnsiTheme="minorHAnsi"/>
          <w:sz w:val="22"/>
          <w:szCs w:val="22"/>
        </w:rPr>
        <w:t xml:space="preserve">. Er is daarbij een specifieke focus </w:t>
      </w:r>
      <w:r w:rsidR="00C8365F" w:rsidRPr="00AA3081">
        <w:rPr>
          <w:rFonts w:asciiTheme="minorHAnsi" w:hAnsiTheme="minorHAnsi"/>
          <w:sz w:val="22"/>
          <w:szCs w:val="22"/>
        </w:rPr>
        <w:t>voor de eerste drie kwaliteitsaspecten (groepsgrootte/groepsstabiliteit, de leidster kindratio/leidsterstabiliteit en de beroepsopleiding van de Pedagogisch Medewerkers. Deze dr</w:t>
      </w:r>
      <w:r w:rsidR="001F42B3" w:rsidRPr="00AA3081">
        <w:rPr>
          <w:rFonts w:asciiTheme="minorHAnsi" w:hAnsiTheme="minorHAnsi"/>
          <w:sz w:val="22"/>
          <w:szCs w:val="22"/>
        </w:rPr>
        <w:t>ie</w:t>
      </w:r>
      <w:r w:rsidR="00C8365F" w:rsidRPr="00AA3081">
        <w:rPr>
          <w:rFonts w:asciiTheme="minorHAnsi" w:hAnsiTheme="minorHAnsi"/>
          <w:sz w:val="22"/>
          <w:szCs w:val="22"/>
        </w:rPr>
        <w:t xml:space="preserve"> kwaliteitsaspecten worden in de Kinderopvangbranche </w:t>
      </w:r>
      <w:r w:rsidR="001F42B3" w:rsidRPr="00AA3081">
        <w:rPr>
          <w:rFonts w:asciiTheme="minorHAnsi" w:hAnsiTheme="minorHAnsi"/>
          <w:sz w:val="22"/>
          <w:szCs w:val="22"/>
        </w:rPr>
        <w:t>ook wel de ‘ijzeren driehoek’</w:t>
      </w:r>
      <w:r w:rsidR="001F42B3" w:rsidRPr="00AA3081">
        <w:rPr>
          <w:rStyle w:val="Voetnootmarkering"/>
          <w:rFonts w:asciiTheme="minorHAnsi" w:hAnsiTheme="minorHAnsi"/>
          <w:sz w:val="22"/>
          <w:szCs w:val="22"/>
        </w:rPr>
        <w:footnoteReference w:id="8"/>
      </w:r>
      <w:r w:rsidR="001F42B3" w:rsidRPr="00AA3081">
        <w:rPr>
          <w:rFonts w:asciiTheme="minorHAnsi" w:hAnsiTheme="minorHAnsi"/>
          <w:sz w:val="22"/>
          <w:szCs w:val="22"/>
        </w:rPr>
        <w:t xml:space="preserve"> genoemd</w:t>
      </w:r>
      <w:r w:rsidRPr="00AA3081">
        <w:rPr>
          <w:rFonts w:asciiTheme="minorHAnsi" w:hAnsiTheme="minorHAnsi"/>
          <w:sz w:val="22"/>
          <w:szCs w:val="22"/>
        </w:rPr>
        <w:t>:</w:t>
      </w:r>
      <w:r w:rsidR="00EA5C8D" w:rsidRPr="00AA3081">
        <w:rPr>
          <w:rFonts w:asciiTheme="minorHAnsi" w:hAnsiTheme="minorHAnsi"/>
          <w:noProof/>
          <w:sz w:val="22"/>
          <w:szCs w:val="22"/>
        </w:rPr>
        <w:drawing>
          <wp:inline distT="0" distB="0" distL="0" distR="0" wp14:anchorId="1012E683" wp14:editId="4B97739D">
            <wp:extent cx="3800610" cy="1625119"/>
            <wp:effectExtent l="0" t="19050" r="0" b="133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740CF60" w14:textId="5BC73F59" w:rsidR="00C8365F" w:rsidRPr="00AA3081" w:rsidRDefault="007C206C" w:rsidP="006960BD">
      <w:pPr>
        <w:pStyle w:val="lid"/>
        <w:numPr>
          <w:ilvl w:val="0"/>
          <w:numId w:val="17"/>
        </w:numPr>
        <w:rPr>
          <w:rFonts w:asciiTheme="minorHAnsi" w:hAnsiTheme="minorHAnsi" w:cs="Arial"/>
          <w:color w:val="000000"/>
          <w:sz w:val="22"/>
          <w:szCs w:val="22"/>
        </w:rPr>
      </w:pPr>
      <w:r w:rsidRPr="00AA3081">
        <w:rPr>
          <w:rFonts w:asciiTheme="minorHAnsi" w:hAnsiTheme="minorHAnsi"/>
          <w:sz w:val="22"/>
          <w:szCs w:val="22"/>
        </w:rPr>
        <w:t>D</w:t>
      </w:r>
      <w:r w:rsidR="00E01764" w:rsidRPr="00AA3081">
        <w:rPr>
          <w:rFonts w:asciiTheme="minorHAnsi" w:hAnsiTheme="minorHAnsi"/>
          <w:sz w:val="22"/>
          <w:szCs w:val="22"/>
        </w:rPr>
        <w:t xml:space="preserve">e </w:t>
      </w:r>
      <w:r w:rsidR="00E01764" w:rsidRPr="00AA3081">
        <w:rPr>
          <w:rFonts w:asciiTheme="minorHAnsi" w:hAnsiTheme="minorHAnsi"/>
          <w:b/>
          <w:sz w:val="22"/>
          <w:szCs w:val="22"/>
        </w:rPr>
        <w:t>groepsgrootte</w:t>
      </w:r>
      <w:r w:rsidR="00196C6C" w:rsidRPr="00AA3081">
        <w:rPr>
          <w:rFonts w:asciiTheme="minorHAnsi" w:hAnsiTheme="minorHAnsi"/>
          <w:sz w:val="22"/>
          <w:szCs w:val="22"/>
        </w:rPr>
        <w:t xml:space="preserve"> (aantal kinderen)</w:t>
      </w:r>
      <w:r w:rsidR="001F42B3" w:rsidRPr="00AA3081">
        <w:rPr>
          <w:rFonts w:asciiTheme="minorHAnsi" w:hAnsiTheme="minorHAnsi"/>
          <w:sz w:val="22"/>
          <w:szCs w:val="22"/>
        </w:rPr>
        <w:t xml:space="preserve"> en </w:t>
      </w:r>
      <w:r w:rsidR="001F42B3" w:rsidRPr="00AA3081">
        <w:rPr>
          <w:rFonts w:asciiTheme="minorHAnsi" w:hAnsiTheme="minorHAnsi"/>
          <w:b/>
          <w:sz w:val="22"/>
          <w:szCs w:val="22"/>
        </w:rPr>
        <w:t>groepsstabiliteit</w:t>
      </w:r>
      <w:r w:rsidR="001F42B3" w:rsidRPr="00AA3081">
        <w:rPr>
          <w:rFonts w:asciiTheme="minorHAnsi" w:hAnsiTheme="minorHAnsi"/>
          <w:sz w:val="22"/>
          <w:szCs w:val="22"/>
        </w:rPr>
        <w:t xml:space="preserve"> (vaste kinderen)</w:t>
      </w:r>
      <w:r w:rsidR="00846D67" w:rsidRPr="00AA3081">
        <w:rPr>
          <w:rFonts w:asciiTheme="minorHAnsi" w:hAnsiTheme="minorHAnsi"/>
          <w:sz w:val="22"/>
          <w:szCs w:val="22"/>
        </w:rPr>
        <w:t>;</w:t>
      </w:r>
    </w:p>
    <w:p w14:paraId="6EC6A1E4" w14:textId="342DB294" w:rsidR="00C8365F" w:rsidRPr="00AA3081" w:rsidRDefault="00846D67" w:rsidP="006960BD">
      <w:pPr>
        <w:pStyle w:val="lid"/>
        <w:numPr>
          <w:ilvl w:val="0"/>
          <w:numId w:val="17"/>
        </w:numPr>
        <w:rPr>
          <w:rFonts w:asciiTheme="minorHAnsi" w:hAnsiTheme="minorHAnsi" w:cs="Arial"/>
          <w:color w:val="000000"/>
          <w:sz w:val="22"/>
          <w:szCs w:val="22"/>
        </w:rPr>
      </w:pPr>
      <w:r w:rsidRPr="00AA3081">
        <w:rPr>
          <w:rFonts w:asciiTheme="minorHAnsi" w:hAnsiTheme="minorHAnsi"/>
          <w:sz w:val="22"/>
          <w:szCs w:val="22"/>
        </w:rPr>
        <w:t>D</w:t>
      </w:r>
      <w:r w:rsidR="007C206C" w:rsidRPr="00AA3081">
        <w:rPr>
          <w:rFonts w:asciiTheme="minorHAnsi" w:hAnsiTheme="minorHAnsi"/>
          <w:sz w:val="22"/>
          <w:szCs w:val="22"/>
        </w:rPr>
        <w:t>e</w:t>
      </w:r>
      <w:r w:rsidR="00E01764" w:rsidRPr="00AA3081">
        <w:rPr>
          <w:rFonts w:asciiTheme="minorHAnsi" w:hAnsiTheme="minorHAnsi"/>
          <w:sz w:val="22"/>
          <w:szCs w:val="22"/>
        </w:rPr>
        <w:t xml:space="preserve"> </w:t>
      </w:r>
      <w:r w:rsidR="007C206C" w:rsidRPr="00AA3081">
        <w:rPr>
          <w:rFonts w:asciiTheme="minorHAnsi" w:hAnsiTheme="minorHAnsi"/>
          <w:b/>
          <w:sz w:val="22"/>
          <w:szCs w:val="22"/>
        </w:rPr>
        <w:t>leidster</w:t>
      </w:r>
      <w:r w:rsidR="00E01764" w:rsidRPr="00AA3081">
        <w:rPr>
          <w:rFonts w:asciiTheme="minorHAnsi" w:hAnsiTheme="minorHAnsi"/>
          <w:b/>
          <w:sz w:val="22"/>
          <w:szCs w:val="22"/>
        </w:rPr>
        <w:t>-kindratio</w:t>
      </w:r>
      <w:r w:rsidR="001F42B3" w:rsidRPr="00AA3081">
        <w:rPr>
          <w:rFonts w:asciiTheme="minorHAnsi" w:hAnsiTheme="minorHAnsi"/>
          <w:b/>
          <w:sz w:val="22"/>
          <w:szCs w:val="22"/>
        </w:rPr>
        <w:t xml:space="preserve"> en leidsterstabiliteit</w:t>
      </w:r>
      <w:r w:rsidR="00196C6C" w:rsidRPr="00AA3081">
        <w:rPr>
          <w:rFonts w:asciiTheme="minorHAnsi" w:hAnsiTheme="minorHAnsi"/>
          <w:b/>
          <w:sz w:val="22"/>
          <w:szCs w:val="22"/>
        </w:rPr>
        <w:t xml:space="preserve">. </w:t>
      </w:r>
      <w:r w:rsidR="00196C6C" w:rsidRPr="00AA3081">
        <w:rPr>
          <w:rFonts w:asciiTheme="minorHAnsi" w:hAnsiTheme="minorHAnsi"/>
          <w:sz w:val="22"/>
          <w:szCs w:val="22"/>
        </w:rPr>
        <w:t>Zijn er</w:t>
      </w:r>
      <w:r w:rsidR="00196C6C" w:rsidRPr="00AA3081">
        <w:rPr>
          <w:rFonts w:asciiTheme="minorHAnsi" w:hAnsiTheme="minorHAnsi"/>
          <w:b/>
          <w:sz w:val="22"/>
          <w:szCs w:val="22"/>
        </w:rPr>
        <w:t xml:space="preserve"> </w:t>
      </w:r>
      <w:r w:rsidRPr="00AA3081">
        <w:rPr>
          <w:rFonts w:asciiTheme="minorHAnsi" w:hAnsiTheme="minorHAnsi"/>
          <w:sz w:val="22"/>
          <w:szCs w:val="22"/>
        </w:rPr>
        <w:t>vaste pedago</w:t>
      </w:r>
      <w:r w:rsidR="001F42B3" w:rsidRPr="00AA3081">
        <w:rPr>
          <w:rFonts w:asciiTheme="minorHAnsi" w:hAnsiTheme="minorHAnsi"/>
          <w:sz w:val="22"/>
          <w:szCs w:val="22"/>
        </w:rPr>
        <w:t>gisch medewerkers op bijvoorbeeld vaste dagen en vaste groepen</w:t>
      </w:r>
      <w:r w:rsidR="00196C6C" w:rsidRPr="00AA3081">
        <w:rPr>
          <w:rFonts w:asciiTheme="minorHAnsi" w:hAnsiTheme="minorHAnsi"/>
          <w:sz w:val="22"/>
          <w:szCs w:val="22"/>
        </w:rPr>
        <w:t xml:space="preserve"> en hoeveel beroepskrachten en vrijwilligers zetten we in, in relatie tot het aantal kinderen per leeftijdscategorie?</w:t>
      </w:r>
      <w:r w:rsidRPr="00AA3081">
        <w:rPr>
          <w:rFonts w:asciiTheme="minorHAnsi" w:hAnsiTheme="minorHAnsi"/>
          <w:sz w:val="22"/>
          <w:szCs w:val="22"/>
        </w:rPr>
        <w:t>;</w:t>
      </w:r>
    </w:p>
    <w:p w14:paraId="308E1509" w14:textId="4A4C6682" w:rsidR="00C8365F" w:rsidRPr="00AA3081" w:rsidRDefault="007C206C" w:rsidP="00C8365F">
      <w:pPr>
        <w:pStyle w:val="lid"/>
        <w:numPr>
          <w:ilvl w:val="0"/>
          <w:numId w:val="17"/>
        </w:numPr>
        <w:rPr>
          <w:rFonts w:asciiTheme="minorHAnsi" w:hAnsiTheme="minorHAnsi" w:cs="Arial"/>
          <w:color w:val="000000"/>
          <w:sz w:val="22"/>
          <w:szCs w:val="22"/>
        </w:rPr>
      </w:pPr>
      <w:r w:rsidRPr="00AA3081">
        <w:rPr>
          <w:rFonts w:asciiTheme="minorHAnsi" w:hAnsiTheme="minorHAnsi"/>
          <w:sz w:val="22"/>
          <w:szCs w:val="22"/>
        </w:rPr>
        <w:t>D</w:t>
      </w:r>
      <w:r w:rsidR="001F42B3" w:rsidRPr="00AA3081">
        <w:rPr>
          <w:rFonts w:asciiTheme="minorHAnsi" w:hAnsiTheme="minorHAnsi"/>
          <w:sz w:val="22"/>
          <w:szCs w:val="22"/>
        </w:rPr>
        <w:t xml:space="preserve">e </w:t>
      </w:r>
      <w:r w:rsidR="001F42B3" w:rsidRPr="00AA3081">
        <w:rPr>
          <w:rFonts w:asciiTheme="minorHAnsi" w:hAnsiTheme="minorHAnsi"/>
          <w:b/>
          <w:sz w:val="22"/>
          <w:szCs w:val="22"/>
        </w:rPr>
        <w:t>beroepsopleiding van Pedagogisch Medewerkers</w:t>
      </w:r>
      <w:r w:rsidR="00196C6C" w:rsidRPr="00AA3081">
        <w:rPr>
          <w:rFonts w:asciiTheme="minorHAnsi" w:hAnsiTheme="minorHAnsi"/>
          <w:sz w:val="22"/>
          <w:szCs w:val="22"/>
        </w:rPr>
        <w:t xml:space="preserve">. Welke </w:t>
      </w:r>
      <w:r w:rsidR="00C8365F" w:rsidRPr="00AA3081">
        <w:rPr>
          <w:rFonts w:asciiTheme="minorHAnsi" w:hAnsiTheme="minorHAnsi"/>
          <w:sz w:val="22"/>
          <w:szCs w:val="22"/>
        </w:rPr>
        <w:t xml:space="preserve">opleidingseisen </w:t>
      </w:r>
      <w:r w:rsidR="00196C6C" w:rsidRPr="00AA3081">
        <w:rPr>
          <w:rFonts w:asciiTheme="minorHAnsi" w:hAnsiTheme="minorHAnsi"/>
          <w:sz w:val="22"/>
          <w:szCs w:val="22"/>
        </w:rPr>
        <w:t xml:space="preserve"> stelt de Stichting Kinderopvang DLS </w:t>
      </w:r>
      <w:r w:rsidR="00C8365F" w:rsidRPr="00AA3081">
        <w:rPr>
          <w:rFonts w:asciiTheme="minorHAnsi" w:hAnsiTheme="minorHAnsi"/>
          <w:sz w:val="22"/>
          <w:szCs w:val="22"/>
        </w:rPr>
        <w:t>en</w:t>
      </w:r>
      <w:r w:rsidR="00196C6C" w:rsidRPr="00AA3081">
        <w:rPr>
          <w:rFonts w:asciiTheme="minorHAnsi" w:hAnsiTheme="minorHAnsi"/>
          <w:sz w:val="22"/>
          <w:szCs w:val="22"/>
        </w:rPr>
        <w:t xml:space="preserve"> op welke wijze is er aandacht voor de</w:t>
      </w:r>
      <w:r w:rsidR="00C8365F" w:rsidRPr="00AA3081">
        <w:rPr>
          <w:rFonts w:asciiTheme="minorHAnsi" w:hAnsiTheme="minorHAnsi"/>
          <w:sz w:val="22"/>
          <w:szCs w:val="22"/>
        </w:rPr>
        <w:t xml:space="preserve"> professionele ontwikkeling van medewerkers. Ook de begeleiding op de werkvloer is hierbij een aandachtspunt;</w:t>
      </w:r>
    </w:p>
    <w:p w14:paraId="69EA8C37" w14:textId="496341DB" w:rsidR="00C8365F" w:rsidRPr="00AA3081" w:rsidRDefault="00C8365F" w:rsidP="006960BD">
      <w:pPr>
        <w:pStyle w:val="lid"/>
        <w:numPr>
          <w:ilvl w:val="0"/>
          <w:numId w:val="17"/>
        </w:numPr>
        <w:rPr>
          <w:rFonts w:asciiTheme="minorHAnsi" w:hAnsiTheme="minorHAnsi" w:cs="Arial"/>
          <w:color w:val="000000"/>
          <w:sz w:val="22"/>
          <w:szCs w:val="22"/>
        </w:rPr>
      </w:pPr>
      <w:r w:rsidRPr="00AA3081">
        <w:rPr>
          <w:rFonts w:asciiTheme="minorHAnsi" w:hAnsiTheme="minorHAnsi"/>
          <w:b/>
          <w:sz w:val="22"/>
          <w:szCs w:val="22"/>
        </w:rPr>
        <w:t>V</w:t>
      </w:r>
      <w:r w:rsidRPr="00AA3081">
        <w:rPr>
          <w:rFonts w:asciiTheme="minorHAnsi" w:hAnsiTheme="minorHAnsi" w:cs="Arial"/>
          <w:b/>
          <w:color w:val="000000"/>
          <w:sz w:val="22"/>
          <w:szCs w:val="22"/>
        </w:rPr>
        <w:t>eiligheid en gezondheid</w:t>
      </w:r>
      <w:r w:rsidR="00196C6C" w:rsidRPr="00AA3081">
        <w:rPr>
          <w:rFonts w:asciiTheme="minorHAnsi" w:hAnsiTheme="minorHAnsi" w:cs="Arial"/>
          <w:b/>
          <w:color w:val="000000"/>
          <w:sz w:val="22"/>
          <w:szCs w:val="22"/>
        </w:rPr>
        <w:t xml:space="preserve">. </w:t>
      </w:r>
      <w:r w:rsidR="00196C6C" w:rsidRPr="00AA3081">
        <w:rPr>
          <w:rFonts w:asciiTheme="minorHAnsi" w:hAnsiTheme="minorHAnsi" w:cs="Arial"/>
          <w:color w:val="000000"/>
          <w:sz w:val="22"/>
          <w:szCs w:val="22"/>
        </w:rPr>
        <w:t>Welke eisen stellen we op gebied van veiligheid, hoe gaan we om met ziekte van kinderen en medewerkers en hoe zorgen we voor een gezond leef- en opvoedingsklimaat?</w:t>
      </w:r>
    </w:p>
    <w:p w14:paraId="023EA77B" w14:textId="4BD00769" w:rsidR="00C8365F" w:rsidRPr="00AA3081" w:rsidRDefault="00C8365F" w:rsidP="001F42B3">
      <w:pPr>
        <w:pStyle w:val="lid"/>
        <w:numPr>
          <w:ilvl w:val="0"/>
          <w:numId w:val="17"/>
        </w:numPr>
        <w:rPr>
          <w:rFonts w:asciiTheme="minorHAnsi" w:hAnsiTheme="minorHAnsi" w:cs="Arial"/>
          <w:color w:val="000000"/>
          <w:sz w:val="22"/>
          <w:szCs w:val="22"/>
        </w:rPr>
      </w:pPr>
      <w:r w:rsidRPr="00AA3081">
        <w:rPr>
          <w:rFonts w:asciiTheme="minorHAnsi" w:hAnsiTheme="minorHAnsi"/>
          <w:sz w:val="22"/>
          <w:szCs w:val="22"/>
        </w:rPr>
        <w:t>De inzet van beroepskrachten in opleiding (</w:t>
      </w:r>
      <w:r w:rsidRPr="00AA3081">
        <w:rPr>
          <w:rFonts w:asciiTheme="minorHAnsi" w:hAnsiTheme="minorHAnsi"/>
          <w:b/>
          <w:sz w:val="22"/>
          <w:szCs w:val="22"/>
        </w:rPr>
        <w:t>stagiaires</w:t>
      </w:r>
      <w:r w:rsidRPr="00AA3081">
        <w:rPr>
          <w:rFonts w:asciiTheme="minorHAnsi" w:hAnsiTheme="minorHAnsi"/>
          <w:sz w:val="22"/>
          <w:szCs w:val="22"/>
        </w:rPr>
        <w:t>);</w:t>
      </w:r>
    </w:p>
    <w:p w14:paraId="53B6AA90" w14:textId="77777777" w:rsidR="008E1E86" w:rsidRPr="00AA3081" w:rsidRDefault="00846D67" w:rsidP="00AA4AD2">
      <w:pPr>
        <w:pStyle w:val="lid"/>
        <w:numPr>
          <w:ilvl w:val="0"/>
          <w:numId w:val="17"/>
        </w:numPr>
        <w:rPr>
          <w:rFonts w:asciiTheme="minorHAnsi" w:hAnsiTheme="minorHAnsi" w:cs="Arial"/>
          <w:color w:val="000000"/>
          <w:sz w:val="22"/>
          <w:szCs w:val="22"/>
        </w:rPr>
      </w:pPr>
      <w:r w:rsidRPr="00AA3081">
        <w:rPr>
          <w:rFonts w:asciiTheme="minorHAnsi" w:hAnsiTheme="minorHAnsi"/>
          <w:b/>
          <w:sz w:val="22"/>
          <w:szCs w:val="22"/>
        </w:rPr>
        <w:t>P</w:t>
      </w:r>
      <w:r w:rsidR="00A53DA9" w:rsidRPr="00AA3081">
        <w:rPr>
          <w:rFonts w:asciiTheme="minorHAnsi" w:hAnsiTheme="minorHAnsi"/>
          <w:b/>
          <w:sz w:val="22"/>
          <w:szCs w:val="22"/>
        </w:rPr>
        <w:t>lanmatige aanpak van de dagelijkse activiteiten</w:t>
      </w:r>
      <w:r w:rsidR="00A53DA9" w:rsidRPr="00AA3081">
        <w:rPr>
          <w:rFonts w:asciiTheme="minorHAnsi" w:hAnsiTheme="minorHAnsi"/>
          <w:sz w:val="22"/>
          <w:szCs w:val="22"/>
        </w:rPr>
        <w:t xml:space="preserve"> op d</w:t>
      </w:r>
      <w:r w:rsidR="001F42B3" w:rsidRPr="00AA3081">
        <w:rPr>
          <w:rFonts w:asciiTheme="minorHAnsi" w:hAnsiTheme="minorHAnsi"/>
          <w:sz w:val="22"/>
          <w:szCs w:val="22"/>
        </w:rPr>
        <w:t>e groep</w:t>
      </w:r>
      <w:r w:rsidR="00782A1B" w:rsidRPr="00AA3081">
        <w:rPr>
          <w:rFonts w:asciiTheme="minorHAnsi" w:hAnsiTheme="minorHAnsi"/>
          <w:sz w:val="22"/>
          <w:szCs w:val="22"/>
        </w:rPr>
        <w:t>. P</w:t>
      </w:r>
      <w:r w:rsidR="001F42B3" w:rsidRPr="00AA3081">
        <w:rPr>
          <w:rFonts w:asciiTheme="minorHAnsi" w:hAnsiTheme="minorHAnsi"/>
          <w:sz w:val="22"/>
          <w:szCs w:val="22"/>
        </w:rPr>
        <w:t>rogrammatische aanpak, bijvoorbeeld dagindeling, vrij spel</w:t>
      </w:r>
      <w:r w:rsidR="00782A1B" w:rsidRPr="00AA3081">
        <w:rPr>
          <w:rFonts w:asciiTheme="minorHAnsi" w:hAnsiTheme="minorHAnsi"/>
          <w:sz w:val="22"/>
          <w:szCs w:val="22"/>
        </w:rPr>
        <w:t xml:space="preserve"> en activiteiten (met aandacht voor de ontwikkeling van kinderen, zoals fijne motoriek, actief lichamelijk spel, knutselen, muziek en beweging, blokken, rollenspel, zand- en waterspel, natuur en wetenschap en het bevorderen van het accepteren van verscheidenheid). </w:t>
      </w:r>
    </w:p>
    <w:p w14:paraId="5F8F0515" w14:textId="7D8E6894" w:rsidR="001F42B3" w:rsidRPr="00AA3081" w:rsidRDefault="00C8365F" w:rsidP="00AA4AD2">
      <w:pPr>
        <w:pStyle w:val="lid"/>
        <w:numPr>
          <w:ilvl w:val="0"/>
          <w:numId w:val="17"/>
        </w:numPr>
        <w:rPr>
          <w:rFonts w:asciiTheme="minorHAnsi" w:hAnsiTheme="minorHAnsi" w:cs="Arial"/>
          <w:color w:val="000000"/>
          <w:sz w:val="22"/>
          <w:szCs w:val="22"/>
        </w:rPr>
      </w:pPr>
      <w:r w:rsidRPr="00AA3081">
        <w:rPr>
          <w:rFonts w:asciiTheme="minorHAnsi" w:hAnsiTheme="minorHAnsi"/>
          <w:sz w:val="22"/>
          <w:szCs w:val="22"/>
        </w:rPr>
        <w:t xml:space="preserve">De </w:t>
      </w:r>
      <w:r w:rsidRPr="00AA3081">
        <w:rPr>
          <w:rFonts w:asciiTheme="minorHAnsi" w:hAnsiTheme="minorHAnsi"/>
          <w:b/>
          <w:sz w:val="22"/>
          <w:szCs w:val="22"/>
        </w:rPr>
        <w:t xml:space="preserve">accommodatie en beschikbare </w:t>
      </w:r>
      <w:r w:rsidR="00A53DA9" w:rsidRPr="00AA3081">
        <w:rPr>
          <w:rFonts w:asciiTheme="minorHAnsi" w:hAnsiTheme="minorHAnsi"/>
          <w:b/>
          <w:sz w:val="22"/>
          <w:szCs w:val="22"/>
        </w:rPr>
        <w:t>ruimte</w:t>
      </w:r>
      <w:r w:rsidRPr="00AA3081">
        <w:rPr>
          <w:rFonts w:asciiTheme="minorHAnsi" w:hAnsiTheme="minorHAnsi"/>
          <w:sz w:val="22"/>
          <w:szCs w:val="22"/>
        </w:rPr>
        <w:t>, waarbij het gaat om zowel de binnenruimte als de buitenruimte</w:t>
      </w:r>
      <w:r w:rsidR="001F42B3" w:rsidRPr="00AA3081">
        <w:rPr>
          <w:rFonts w:asciiTheme="minorHAnsi" w:hAnsiTheme="minorHAnsi"/>
          <w:sz w:val="22"/>
          <w:szCs w:val="22"/>
        </w:rPr>
        <w:t xml:space="preserve"> (</w:t>
      </w:r>
      <w:r w:rsidR="00A53DA9" w:rsidRPr="00AA3081">
        <w:rPr>
          <w:rFonts w:asciiTheme="minorHAnsi" w:hAnsiTheme="minorHAnsi"/>
          <w:sz w:val="22"/>
          <w:szCs w:val="22"/>
        </w:rPr>
        <w:t>meubilering, indeling en aankleding van de ruimte)</w:t>
      </w:r>
      <w:r w:rsidR="00846D67" w:rsidRPr="00AA3081">
        <w:rPr>
          <w:rFonts w:asciiTheme="minorHAnsi" w:hAnsiTheme="minorHAnsi"/>
          <w:sz w:val="22"/>
          <w:szCs w:val="22"/>
        </w:rPr>
        <w:t>;</w:t>
      </w:r>
    </w:p>
    <w:p w14:paraId="0CC2F0D7" w14:textId="61945DC0" w:rsidR="001F42B3" w:rsidRPr="00AA3081" w:rsidRDefault="00846D67" w:rsidP="00490F9B">
      <w:pPr>
        <w:pStyle w:val="lid"/>
        <w:numPr>
          <w:ilvl w:val="0"/>
          <w:numId w:val="17"/>
        </w:numPr>
        <w:rPr>
          <w:rFonts w:asciiTheme="minorHAnsi" w:hAnsiTheme="minorHAnsi" w:cs="Arial"/>
          <w:color w:val="000000"/>
          <w:sz w:val="22"/>
          <w:szCs w:val="22"/>
        </w:rPr>
      </w:pPr>
      <w:r w:rsidRPr="00AA3081">
        <w:rPr>
          <w:rFonts w:asciiTheme="minorHAnsi" w:hAnsiTheme="minorHAnsi"/>
          <w:b/>
          <w:sz w:val="22"/>
          <w:szCs w:val="22"/>
        </w:rPr>
        <w:t>I</w:t>
      </w:r>
      <w:r w:rsidR="00A53DA9" w:rsidRPr="00AA3081">
        <w:rPr>
          <w:rFonts w:asciiTheme="minorHAnsi" w:hAnsiTheme="minorHAnsi"/>
          <w:b/>
          <w:sz w:val="22"/>
          <w:szCs w:val="22"/>
        </w:rPr>
        <w:t xml:space="preserve">nteracties </w:t>
      </w:r>
      <w:r w:rsidR="001F42B3" w:rsidRPr="00AA3081">
        <w:rPr>
          <w:rFonts w:asciiTheme="minorHAnsi" w:hAnsiTheme="minorHAnsi"/>
          <w:b/>
          <w:sz w:val="22"/>
          <w:szCs w:val="22"/>
        </w:rPr>
        <w:t>en interactievaardigheden</w:t>
      </w:r>
      <w:r w:rsidR="00C8365F" w:rsidRPr="00AA3081">
        <w:rPr>
          <w:rFonts w:asciiTheme="minorHAnsi" w:hAnsiTheme="minorHAnsi"/>
          <w:sz w:val="22"/>
          <w:szCs w:val="22"/>
        </w:rPr>
        <w:t>, waarbij kan worden gedacht aan i</w:t>
      </w:r>
      <w:r w:rsidR="00490F9B" w:rsidRPr="00AA3081">
        <w:rPr>
          <w:rFonts w:asciiTheme="minorHAnsi" w:hAnsiTheme="minorHAnsi"/>
          <w:sz w:val="22"/>
          <w:szCs w:val="22"/>
        </w:rPr>
        <w:t>nteracties bij to</w:t>
      </w:r>
      <w:r w:rsidR="00A53DA9" w:rsidRPr="00AA3081">
        <w:rPr>
          <w:rFonts w:asciiTheme="minorHAnsi" w:hAnsiTheme="minorHAnsi"/>
          <w:sz w:val="22"/>
          <w:szCs w:val="22"/>
        </w:rPr>
        <w:t>ezicht op spel, interacties tussen leeftijdsgenootjes</w:t>
      </w:r>
      <w:r w:rsidR="00490F9B" w:rsidRPr="00AA3081">
        <w:rPr>
          <w:rFonts w:asciiTheme="minorHAnsi" w:hAnsiTheme="minorHAnsi"/>
          <w:sz w:val="22"/>
          <w:szCs w:val="22"/>
        </w:rPr>
        <w:t>.</w:t>
      </w:r>
      <w:r w:rsidR="00A53DA9" w:rsidRPr="00AA3081">
        <w:rPr>
          <w:rFonts w:asciiTheme="minorHAnsi" w:hAnsiTheme="minorHAnsi"/>
          <w:sz w:val="22"/>
          <w:szCs w:val="22"/>
        </w:rPr>
        <w:t xml:space="preserve"> </w:t>
      </w:r>
      <w:r w:rsidR="00490F9B" w:rsidRPr="00AA3081">
        <w:rPr>
          <w:rFonts w:asciiTheme="minorHAnsi" w:hAnsiTheme="minorHAnsi"/>
          <w:sz w:val="22"/>
          <w:szCs w:val="22"/>
        </w:rPr>
        <w:t xml:space="preserve">Hoe maakt de Pedagogisch Medewerker </w:t>
      </w:r>
      <w:r w:rsidR="001F42B3" w:rsidRPr="00AA3081">
        <w:rPr>
          <w:rFonts w:asciiTheme="minorHAnsi" w:hAnsiTheme="minorHAnsi"/>
          <w:sz w:val="22"/>
          <w:szCs w:val="22"/>
        </w:rPr>
        <w:t xml:space="preserve">zichtbaar dat </w:t>
      </w:r>
      <w:r w:rsidR="00490F9B" w:rsidRPr="00AA3081">
        <w:rPr>
          <w:rFonts w:asciiTheme="minorHAnsi" w:hAnsiTheme="minorHAnsi"/>
          <w:sz w:val="22"/>
          <w:szCs w:val="22"/>
        </w:rPr>
        <w:t xml:space="preserve">hij </w:t>
      </w:r>
      <w:r w:rsidR="001F42B3" w:rsidRPr="00AA3081">
        <w:rPr>
          <w:rFonts w:asciiTheme="minorHAnsi" w:hAnsiTheme="minorHAnsi"/>
          <w:sz w:val="22"/>
          <w:szCs w:val="22"/>
        </w:rPr>
        <w:t xml:space="preserve">sensitief </w:t>
      </w:r>
      <w:r w:rsidR="00490F9B" w:rsidRPr="00AA3081">
        <w:rPr>
          <w:rFonts w:asciiTheme="minorHAnsi" w:hAnsiTheme="minorHAnsi"/>
          <w:sz w:val="22"/>
          <w:szCs w:val="22"/>
        </w:rPr>
        <w:t>is</w:t>
      </w:r>
      <w:r w:rsidR="001F42B3" w:rsidRPr="00AA3081">
        <w:rPr>
          <w:rFonts w:asciiTheme="minorHAnsi" w:hAnsiTheme="minorHAnsi"/>
          <w:sz w:val="22"/>
          <w:szCs w:val="22"/>
        </w:rPr>
        <w:t xml:space="preserve"> en voldoende emotionele ondersteuning biedt en gericht</w:t>
      </w:r>
      <w:r w:rsidR="00490F9B" w:rsidRPr="00AA3081">
        <w:rPr>
          <w:rFonts w:asciiTheme="minorHAnsi" w:hAnsiTheme="minorHAnsi"/>
          <w:sz w:val="22"/>
          <w:szCs w:val="22"/>
        </w:rPr>
        <w:t xml:space="preserve"> is op de </w:t>
      </w:r>
      <w:r w:rsidR="001F42B3" w:rsidRPr="00AA3081">
        <w:rPr>
          <w:rFonts w:asciiTheme="minorHAnsi" w:hAnsiTheme="minorHAnsi"/>
          <w:sz w:val="22"/>
          <w:szCs w:val="22"/>
        </w:rPr>
        <w:t>stimulering van de brede ontwikkeling van kinderen</w:t>
      </w:r>
      <w:r w:rsidR="00490F9B" w:rsidRPr="00AA3081">
        <w:rPr>
          <w:rFonts w:asciiTheme="minorHAnsi" w:hAnsiTheme="minorHAnsi"/>
          <w:sz w:val="22"/>
          <w:szCs w:val="22"/>
        </w:rPr>
        <w:t>.</w:t>
      </w:r>
    </w:p>
    <w:p w14:paraId="17B25063" w14:textId="39F488EE" w:rsidR="002E2915" w:rsidRPr="00AA3081" w:rsidRDefault="00196C6C" w:rsidP="002E2915">
      <w:pPr>
        <w:pStyle w:val="lid"/>
        <w:rPr>
          <w:rFonts w:asciiTheme="minorHAnsi" w:hAnsiTheme="minorHAnsi" w:cs="Arial"/>
          <w:color w:val="000000"/>
          <w:sz w:val="22"/>
          <w:szCs w:val="22"/>
        </w:rPr>
      </w:pPr>
      <w:r w:rsidRPr="00AA3081">
        <w:rPr>
          <w:rFonts w:asciiTheme="minorHAnsi" w:hAnsiTheme="minorHAnsi" w:cs="Arial"/>
          <w:color w:val="000000"/>
          <w:sz w:val="22"/>
          <w:szCs w:val="22"/>
        </w:rPr>
        <w:t xml:space="preserve">Bovenstaande acht aspecten van kwaliteit zijn uitgewerkt voor beide vormen van opvang van de Stichting Kinderopvang DLS en opgenomen </w:t>
      </w:r>
      <w:r w:rsidR="008E1E86" w:rsidRPr="00AA3081">
        <w:rPr>
          <w:rFonts w:asciiTheme="minorHAnsi" w:hAnsiTheme="minorHAnsi" w:cs="Arial"/>
          <w:color w:val="000000"/>
          <w:sz w:val="22"/>
          <w:szCs w:val="22"/>
        </w:rPr>
        <w:t xml:space="preserve">in het pedagogisch beleidsplan van zowel peuterspeelzaal als BSO (externe </w:t>
      </w:r>
      <w:r w:rsidRPr="00AA3081">
        <w:rPr>
          <w:rFonts w:asciiTheme="minorHAnsi" w:hAnsiTheme="minorHAnsi" w:cs="Arial"/>
          <w:color w:val="000000"/>
          <w:sz w:val="22"/>
          <w:szCs w:val="22"/>
        </w:rPr>
        <w:t>bijlage 1 en 2</w:t>
      </w:r>
      <w:r w:rsidR="008E1E86" w:rsidRPr="00AA3081">
        <w:rPr>
          <w:rFonts w:asciiTheme="minorHAnsi" w:hAnsiTheme="minorHAnsi" w:cs="Arial"/>
          <w:color w:val="000000"/>
          <w:sz w:val="22"/>
          <w:szCs w:val="22"/>
        </w:rPr>
        <w:t>)</w:t>
      </w:r>
      <w:r w:rsidRPr="00AA3081">
        <w:rPr>
          <w:rFonts w:asciiTheme="minorHAnsi" w:hAnsiTheme="minorHAnsi" w:cs="Arial"/>
          <w:color w:val="000000"/>
          <w:sz w:val="22"/>
          <w:szCs w:val="22"/>
        </w:rPr>
        <w:t xml:space="preserve">. </w:t>
      </w:r>
      <w:r w:rsidR="00846D67" w:rsidRPr="00AA3081">
        <w:rPr>
          <w:rFonts w:asciiTheme="minorHAnsi" w:hAnsiTheme="minorHAnsi" w:cs="Arial"/>
          <w:color w:val="000000"/>
          <w:sz w:val="22"/>
          <w:szCs w:val="22"/>
        </w:rPr>
        <w:t>Bij de opvang aan de bij de peuterspeelzaal en bij de buitenscho</w:t>
      </w:r>
      <w:r w:rsidR="00782A1B" w:rsidRPr="00AA3081">
        <w:rPr>
          <w:rFonts w:asciiTheme="minorHAnsi" w:hAnsiTheme="minorHAnsi" w:cs="Arial"/>
          <w:color w:val="000000"/>
          <w:sz w:val="22"/>
          <w:szCs w:val="22"/>
        </w:rPr>
        <w:t xml:space="preserve">olse opvang geplaatste kinderen streven we voortdurend naar de verbetering van de kwaliteit van de </w:t>
      </w:r>
      <w:r w:rsidR="00782A1B" w:rsidRPr="00AA3081">
        <w:rPr>
          <w:rFonts w:asciiTheme="minorHAnsi" w:hAnsiTheme="minorHAnsi" w:cs="Arial"/>
          <w:color w:val="000000"/>
          <w:sz w:val="22"/>
          <w:szCs w:val="22"/>
        </w:rPr>
        <w:lastRenderedPageBreak/>
        <w:t>opvang. We houden ons op verschillende manieren bezig met de vr</w:t>
      </w:r>
      <w:r w:rsidR="00A53DA9" w:rsidRPr="00AA3081">
        <w:rPr>
          <w:rFonts w:asciiTheme="minorHAnsi" w:hAnsiTheme="minorHAnsi" w:cs="Arial"/>
          <w:color w:val="000000"/>
          <w:sz w:val="22"/>
          <w:szCs w:val="22"/>
        </w:rPr>
        <w:t xml:space="preserve">aag hoe </w:t>
      </w:r>
      <w:r w:rsidR="00782A1B" w:rsidRPr="00AA3081">
        <w:rPr>
          <w:rFonts w:asciiTheme="minorHAnsi" w:hAnsiTheme="minorHAnsi" w:cs="Arial"/>
          <w:color w:val="000000"/>
          <w:sz w:val="22"/>
          <w:szCs w:val="22"/>
        </w:rPr>
        <w:t>kwaliteits</w:t>
      </w:r>
      <w:r w:rsidR="00A53DA9" w:rsidRPr="00AA3081">
        <w:rPr>
          <w:rFonts w:asciiTheme="minorHAnsi" w:hAnsiTheme="minorHAnsi" w:cs="Arial"/>
          <w:color w:val="000000"/>
          <w:sz w:val="22"/>
          <w:szCs w:val="22"/>
        </w:rPr>
        <w:t xml:space="preserve">ontwikkeling het beste kan worden bevorderd. </w:t>
      </w:r>
      <w:r w:rsidR="00782A1B" w:rsidRPr="00AA3081">
        <w:rPr>
          <w:rFonts w:asciiTheme="minorHAnsi" w:hAnsiTheme="minorHAnsi" w:cs="Arial"/>
          <w:color w:val="000000"/>
          <w:sz w:val="22"/>
          <w:szCs w:val="22"/>
        </w:rPr>
        <w:t xml:space="preserve">Gesprekken met ouders, signalen en inbreng van kinderen, input van onze Pedagogisch Medewerkers, cursussen, trainingen en intervisie, informatie van oudercommissie en bestuur en overleg met onze collega’s van de Deventer Leerschool geven ons </w:t>
      </w:r>
      <w:r w:rsidR="00A53DA9" w:rsidRPr="00AA3081">
        <w:rPr>
          <w:rFonts w:asciiTheme="minorHAnsi" w:hAnsiTheme="minorHAnsi" w:cs="Arial"/>
          <w:color w:val="000000"/>
          <w:sz w:val="22"/>
          <w:szCs w:val="22"/>
        </w:rPr>
        <w:t xml:space="preserve">handvatten voor hoe </w:t>
      </w:r>
      <w:r w:rsidR="00782A1B" w:rsidRPr="00AA3081">
        <w:rPr>
          <w:rFonts w:asciiTheme="minorHAnsi" w:hAnsiTheme="minorHAnsi" w:cs="Arial"/>
          <w:color w:val="000000"/>
          <w:sz w:val="22"/>
          <w:szCs w:val="22"/>
        </w:rPr>
        <w:t>de kwaliteitsverbetering</w:t>
      </w:r>
      <w:r w:rsidR="00A53DA9" w:rsidRPr="00AA3081">
        <w:rPr>
          <w:rFonts w:asciiTheme="minorHAnsi" w:hAnsiTheme="minorHAnsi" w:cs="Arial"/>
          <w:color w:val="000000"/>
          <w:sz w:val="22"/>
          <w:szCs w:val="22"/>
        </w:rPr>
        <w:t xml:space="preserve"> kan worden vormgegeven. </w:t>
      </w:r>
      <w:r w:rsidR="00782A1B" w:rsidRPr="00AA3081">
        <w:rPr>
          <w:rFonts w:asciiTheme="minorHAnsi" w:hAnsiTheme="minorHAnsi" w:cs="Arial"/>
          <w:color w:val="000000"/>
          <w:sz w:val="22"/>
          <w:szCs w:val="22"/>
        </w:rPr>
        <w:t xml:space="preserve">Ook de oudertevredenheid (die </w:t>
      </w:r>
      <w:r w:rsidR="008E1E86" w:rsidRPr="00AA3081">
        <w:rPr>
          <w:rFonts w:asciiTheme="minorHAnsi" w:hAnsiTheme="minorHAnsi" w:cs="Arial"/>
          <w:color w:val="000000"/>
          <w:sz w:val="22"/>
          <w:szCs w:val="22"/>
        </w:rPr>
        <w:t>één</w:t>
      </w:r>
      <w:r w:rsidR="00782A1B" w:rsidRPr="00AA3081">
        <w:rPr>
          <w:rFonts w:asciiTheme="minorHAnsi" w:hAnsiTheme="minorHAnsi" w:cs="Arial"/>
          <w:color w:val="000000"/>
          <w:sz w:val="22"/>
          <w:szCs w:val="22"/>
        </w:rPr>
        <w:t xml:space="preserve"> keer per </w:t>
      </w:r>
      <w:r w:rsidR="008E1E86" w:rsidRPr="00AA3081">
        <w:rPr>
          <w:rFonts w:asciiTheme="minorHAnsi" w:hAnsiTheme="minorHAnsi" w:cs="Arial"/>
          <w:color w:val="000000"/>
          <w:sz w:val="22"/>
          <w:szCs w:val="22"/>
        </w:rPr>
        <w:t>drie</w:t>
      </w:r>
      <w:r w:rsidR="00782A1B" w:rsidRPr="00AA3081">
        <w:rPr>
          <w:rFonts w:asciiTheme="minorHAnsi" w:hAnsiTheme="minorHAnsi" w:cs="Arial"/>
          <w:color w:val="000000"/>
          <w:sz w:val="22"/>
          <w:szCs w:val="22"/>
        </w:rPr>
        <w:t xml:space="preserve"> jaar wordt gemeten geeft ons input om de kwaliteit</w:t>
      </w:r>
      <w:r w:rsidR="000B79D5" w:rsidRPr="00AA3081">
        <w:rPr>
          <w:rFonts w:asciiTheme="minorHAnsi" w:hAnsiTheme="minorHAnsi" w:cs="Arial"/>
          <w:color w:val="000000"/>
          <w:sz w:val="22"/>
          <w:szCs w:val="22"/>
        </w:rPr>
        <w:t xml:space="preserve"> van onze opvang hoog te houden</w:t>
      </w:r>
      <w:r w:rsidR="008E1E86" w:rsidRPr="00AA3081">
        <w:rPr>
          <w:rFonts w:asciiTheme="minorHAnsi" w:hAnsiTheme="minorHAnsi" w:cs="Arial"/>
          <w:color w:val="000000"/>
          <w:sz w:val="22"/>
          <w:szCs w:val="22"/>
        </w:rPr>
        <w:t>)</w:t>
      </w:r>
      <w:r w:rsidR="000B79D5" w:rsidRPr="00AA3081">
        <w:rPr>
          <w:rFonts w:asciiTheme="minorHAnsi" w:hAnsiTheme="minorHAnsi" w:cs="Arial"/>
          <w:color w:val="000000"/>
          <w:sz w:val="22"/>
          <w:szCs w:val="22"/>
        </w:rPr>
        <w:t>.</w:t>
      </w:r>
    </w:p>
    <w:p w14:paraId="25BA94C9" w14:textId="69D28AB2" w:rsidR="008C6551" w:rsidRPr="00AA3081" w:rsidRDefault="008C6551" w:rsidP="008C6551">
      <w:pPr>
        <w:pStyle w:val="lid"/>
        <w:rPr>
          <w:rFonts w:asciiTheme="minorHAnsi" w:hAnsiTheme="minorHAnsi" w:cs="Arial"/>
          <w:color w:val="000000"/>
          <w:sz w:val="22"/>
          <w:szCs w:val="22"/>
        </w:rPr>
      </w:pPr>
      <w:r w:rsidRPr="00AA3081">
        <w:rPr>
          <w:rFonts w:asciiTheme="minorHAnsi" w:hAnsiTheme="minorHAnsi" w:cs="Arial"/>
          <w:color w:val="000000"/>
          <w:sz w:val="22"/>
          <w:szCs w:val="22"/>
        </w:rPr>
        <w:br w:type="page"/>
      </w:r>
    </w:p>
    <w:p w14:paraId="4D1FC5E0" w14:textId="77777777" w:rsidR="002E2915" w:rsidRPr="008C6551" w:rsidRDefault="002E2915" w:rsidP="008C6551">
      <w:pPr>
        <w:pStyle w:val="lid"/>
        <w:rPr>
          <w:rFonts w:asciiTheme="minorHAnsi" w:hAnsiTheme="minorHAnsi" w:cs="Arial"/>
          <w:color w:val="000000"/>
          <w:sz w:val="20"/>
          <w:szCs w:val="20"/>
        </w:rPr>
      </w:pPr>
    </w:p>
    <w:p w14:paraId="736191C3" w14:textId="42C667CF" w:rsidR="002E2915" w:rsidRPr="008C6551" w:rsidRDefault="002E2915" w:rsidP="008C6551">
      <w:pPr>
        <w:pStyle w:val="Kop1"/>
        <w:numPr>
          <w:ilvl w:val="0"/>
          <w:numId w:val="13"/>
        </w:numPr>
      </w:pPr>
      <w:bookmarkStart w:id="12" w:name="_Toc436048124"/>
      <w:r w:rsidRPr="008C6551">
        <w:t>Pedagogisch Werkplan</w:t>
      </w:r>
      <w:bookmarkEnd w:id="12"/>
    </w:p>
    <w:p w14:paraId="0CF60093" w14:textId="08683FB1" w:rsidR="002E2915" w:rsidRPr="00AA3081" w:rsidRDefault="002E2915" w:rsidP="002E2915">
      <w:r w:rsidRPr="00AA3081">
        <w:t>Het pedagogisch beleidsplan is een basis (gefundeerd op theoretische kaders) voor ons pedagogisch handelen. Het is voor ons het uitgangspunt in het werken met de aan onze zorg toevertrouwede kinderen.</w:t>
      </w:r>
    </w:p>
    <w:p w14:paraId="03D7D83E" w14:textId="12D6376D" w:rsidR="002E2915" w:rsidRPr="00AA3081" w:rsidRDefault="002E2915" w:rsidP="002E2915">
      <w:r w:rsidRPr="00AA3081">
        <w:t xml:space="preserve">De verbinding tussen ons pedagogisch beleidsplan en de praktijk van ons werk bij het peuterspelen en bij de buitenschoolse opvang wordt gelegd in het Pedagogisch Werkplan. Praktische uitgangspunten en de dagelijkse gang van zaken op de groep zijn hierin uitgewerkt voor zowel de peuterspeelzaal als </w:t>
      </w:r>
      <w:r w:rsidR="008E1E86" w:rsidRPr="00AA3081">
        <w:t xml:space="preserve">voor </w:t>
      </w:r>
      <w:r w:rsidRPr="00AA3081">
        <w:t xml:space="preserve">de buitenschoolse opvang. </w:t>
      </w:r>
      <w:r w:rsidR="008E1E86" w:rsidRPr="00AA3081">
        <w:t>Aspecten van kwaliteit voor peuterspelen en BSO zijn hierin ondergebracht.</w:t>
      </w:r>
      <w:r w:rsidRPr="00AA3081">
        <w:br/>
        <w:t>De pedagogisch werkplannen zijn opgenomen als</w:t>
      </w:r>
      <w:r w:rsidR="003E53CF" w:rsidRPr="00AA3081">
        <w:t xml:space="preserve"> (externe)</w:t>
      </w:r>
      <w:r w:rsidRPr="00AA3081">
        <w:t xml:space="preserve"> bijlage </w:t>
      </w:r>
      <w:r w:rsidR="008E1E86" w:rsidRPr="00AA3081">
        <w:t>1</w:t>
      </w:r>
      <w:r w:rsidRPr="00AA3081">
        <w:t xml:space="preserve"> en </w:t>
      </w:r>
      <w:r w:rsidR="008E1E86" w:rsidRPr="00AA3081">
        <w:t>2</w:t>
      </w:r>
      <w:r w:rsidRPr="00AA3081">
        <w:t xml:space="preserve">. </w:t>
      </w:r>
    </w:p>
    <w:p w14:paraId="46EEBEDB" w14:textId="34F64D35" w:rsidR="002E2915" w:rsidRDefault="002E2915" w:rsidP="002E2915">
      <w:r>
        <w:br w:type="page"/>
      </w:r>
    </w:p>
    <w:p w14:paraId="67FCB5A1" w14:textId="77777777" w:rsidR="002E2915" w:rsidRPr="002E2915" w:rsidRDefault="002E2915" w:rsidP="002E2915"/>
    <w:p w14:paraId="059E4D5A" w14:textId="5627DC87" w:rsidR="000B79D5" w:rsidRDefault="00BB7D0B" w:rsidP="002E2915">
      <w:pPr>
        <w:pStyle w:val="Kop1"/>
        <w:numPr>
          <w:ilvl w:val="0"/>
          <w:numId w:val="13"/>
        </w:numPr>
      </w:pPr>
      <w:bookmarkStart w:id="13" w:name="_Toc436048125"/>
      <w:r>
        <w:t>S</w:t>
      </w:r>
      <w:r w:rsidR="000B79D5">
        <w:t>amenwerking met de Deventer Leerschool</w:t>
      </w:r>
      <w:bookmarkEnd w:id="13"/>
    </w:p>
    <w:p w14:paraId="6FD7C933" w14:textId="2D72F38C" w:rsidR="00DD6C00" w:rsidRDefault="001A54ED" w:rsidP="002E2915">
      <w:pPr>
        <w:pStyle w:val="lid"/>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DD6C00">
        <w:rPr>
          <w:rFonts w:asciiTheme="minorHAnsi" w:eastAsiaTheme="minorHAnsi" w:hAnsiTheme="minorHAnsi" w:cstheme="minorBidi"/>
          <w:sz w:val="22"/>
          <w:szCs w:val="22"/>
          <w:lang w:eastAsia="en-US"/>
        </w:rPr>
        <w:t>It takes a whole village to raise a child’ is de uitdrukking die staat voor de samenwerking tussen alle partijen die zich met de ontwikkeling, opvoeding en het onderwijs van een kind bezighouden.</w:t>
      </w:r>
    </w:p>
    <w:p w14:paraId="3BC10485" w14:textId="77777777" w:rsidR="001A54ED" w:rsidRDefault="00DD6C00" w:rsidP="002E2915">
      <w:pPr>
        <w:pStyle w:val="lid"/>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 twee opvangvormen</w:t>
      </w:r>
      <w:r w:rsidR="001A54ED">
        <w:rPr>
          <w:rFonts w:asciiTheme="minorHAnsi" w:eastAsiaTheme="minorHAnsi" w:hAnsiTheme="minorHAnsi" w:cstheme="minorBidi"/>
          <w:sz w:val="22"/>
          <w:szCs w:val="22"/>
          <w:lang w:eastAsia="en-US"/>
        </w:rPr>
        <w:t xml:space="preserve"> (peuterspeelzaal en BSO)</w:t>
      </w:r>
      <w:r>
        <w:rPr>
          <w:rFonts w:asciiTheme="minorHAnsi" w:eastAsiaTheme="minorHAnsi" w:hAnsiTheme="minorHAnsi" w:cstheme="minorBidi"/>
          <w:sz w:val="22"/>
          <w:szCs w:val="22"/>
          <w:lang w:eastAsia="en-US"/>
        </w:rPr>
        <w:t xml:space="preserve"> van de stichting Kinderopvang Deventer Leerschool werken intensief met elkaar samen. </w:t>
      </w:r>
    </w:p>
    <w:p w14:paraId="305C0ABF" w14:textId="14B4DD5B" w:rsidR="001A54ED" w:rsidRDefault="001A54ED" w:rsidP="001A54ED">
      <w:pPr>
        <w:pStyle w:val="lid"/>
        <w:ind w:left="708"/>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E</w:t>
      </w:r>
      <w:r w:rsidR="00DD6C00" w:rsidRPr="001A54ED">
        <w:rPr>
          <w:rFonts w:asciiTheme="minorHAnsi" w:eastAsiaTheme="minorHAnsi" w:hAnsiTheme="minorHAnsi" w:cstheme="minorBidi"/>
          <w:i/>
          <w:sz w:val="22"/>
          <w:szCs w:val="22"/>
          <w:lang w:eastAsia="en-US"/>
        </w:rPr>
        <w:t xml:space="preserve">en pedagogisch medewerker die betrokken was bij de eerste stappen van </w:t>
      </w:r>
      <w:r w:rsidR="00BB7D0B">
        <w:rPr>
          <w:rFonts w:asciiTheme="minorHAnsi" w:eastAsiaTheme="minorHAnsi" w:hAnsiTheme="minorHAnsi" w:cstheme="minorBidi"/>
          <w:i/>
          <w:sz w:val="22"/>
          <w:szCs w:val="22"/>
          <w:lang w:eastAsia="en-US"/>
        </w:rPr>
        <w:t xml:space="preserve">een kind bij </w:t>
      </w:r>
      <w:r w:rsidR="00DD6C00" w:rsidRPr="001A54ED">
        <w:rPr>
          <w:rFonts w:asciiTheme="minorHAnsi" w:eastAsiaTheme="minorHAnsi" w:hAnsiTheme="minorHAnsi" w:cstheme="minorBidi"/>
          <w:i/>
          <w:sz w:val="22"/>
          <w:szCs w:val="22"/>
          <w:lang w:eastAsia="en-US"/>
        </w:rPr>
        <w:t>het peuterspelen</w:t>
      </w:r>
      <w:r w:rsidR="00BB7D0B">
        <w:rPr>
          <w:rFonts w:asciiTheme="minorHAnsi" w:eastAsiaTheme="minorHAnsi" w:hAnsiTheme="minorHAnsi" w:cstheme="minorBidi"/>
          <w:i/>
          <w:sz w:val="22"/>
          <w:szCs w:val="22"/>
          <w:lang w:eastAsia="en-US"/>
        </w:rPr>
        <w:t>,</w:t>
      </w:r>
      <w:r w:rsidR="00DD6C00" w:rsidRPr="001A54ED">
        <w:rPr>
          <w:rFonts w:asciiTheme="minorHAnsi" w:eastAsiaTheme="minorHAnsi" w:hAnsiTheme="minorHAnsi" w:cstheme="minorBidi"/>
          <w:i/>
          <w:sz w:val="22"/>
          <w:szCs w:val="22"/>
          <w:lang w:eastAsia="en-US"/>
        </w:rPr>
        <w:t xml:space="preserve"> kan ook betrokken zijn bij hetzelfde kind op het moment dat het kind voor het eerst naar de BSO gaat, zijn broodje nuttigt tijdens de lunchpauze op school en als dat zelfde kind afscheid neemt van groep 8.</w:t>
      </w:r>
      <w:r>
        <w:rPr>
          <w:rFonts w:asciiTheme="minorHAnsi" w:eastAsiaTheme="minorHAnsi" w:hAnsiTheme="minorHAnsi" w:cstheme="minorBidi"/>
          <w:i/>
          <w:sz w:val="22"/>
          <w:szCs w:val="22"/>
          <w:lang w:eastAsia="en-US"/>
        </w:rPr>
        <w:t xml:space="preserve"> </w:t>
      </w:r>
    </w:p>
    <w:p w14:paraId="725A5F00" w14:textId="7A74F556" w:rsidR="00DD6C00" w:rsidRPr="001A54ED" w:rsidRDefault="00DD6C00" w:rsidP="001A54ED">
      <w:pPr>
        <w:pStyle w:val="lid"/>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 xml:space="preserve">De samenwerking </w:t>
      </w:r>
      <w:r w:rsidR="001A54ED">
        <w:rPr>
          <w:rFonts w:asciiTheme="minorHAnsi" w:eastAsiaTheme="minorHAnsi" w:hAnsiTheme="minorHAnsi" w:cstheme="minorBidi"/>
          <w:sz w:val="22"/>
          <w:szCs w:val="22"/>
          <w:lang w:eastAsia="en-US"/>
        </w:rPr>
        <w:t xml:space="preserve">tussen onderwijs en opvang </w:t>
      </w:r>
      <w:r>
        <w:rPr>
          <w:rFonts w:asciiTheme="minorHAnsi" w:eastAsiaTheme="minorHAnsi" w:hAnsiTheme="minorHAnsi" w:cstheme="minorBidi"/>
          <w:sz w:val="22"/>
          <w:szCs w:val="22"/>
          <w:lang w:eastAsia="en-US"/>
        </w:rPr>
        <w:t xml:space="preserve">willen wij graag verder uitbouwen, </w:t>
      </w:r>
      <w:r w:rsidR="00972F0A">
        <w:rPr>
          <w:rFonts w:asciiTheme="minorHAnsi" w:eastAsiaTheme="minorHAnsi" w:hAnsiTheme="minorHAnsi" w:cstheme="minorBidi"/>
          <w:sz w:val="22"/>
          <w:szCs w:val="22"/>
          <w:lang w:eastAsia="en-US"/>
        </w:rPr>
        <w:t xml:space="preserve">wij willen graag </w:t>
      </w:r>
      <w:r>
        <w:rPr>
          <w:rFonts w:asciiTheme="minorHAnsi" w:eastAsiaTheme="minorHAnsi" w:hAnsiTheme="minorHAnsi" w:cstheme="minorBidi"/>
          <w:sz w:val="22"/>
          <w:szCs w:val="22"/>
          <w:lang w:eastAsia="en-US"/>
        </w:rPr>
        <w:t xml:space="preserve">samen </w:t>
      </w:r>
      <w:r w:rsidR="00972F0A">
        <w:rPr>
          <w:rFonts w:asciiTheme="minorHAnsi" w:eastAsiaTheme="minorHAnsi" w:hAnsiTheme="minorHAnsi" w:cstheme="minorBidi"/>
          <w:sz w:val="22"/>
          <w:szCs w:val="22"/>
          <w:lang w:eastAsia="en-US"/>
        </w:rPr>
        <w:t xml:space="preserve">met de DLS </w:t>
      </w:r>
      <w:r>
        <w:rPr>
          <w:rFonts w:asciiTheme="minorHAnsi" w:eastAsiaTheme="minorHAnsi" w:hAnsiTheme="minorHAnsi" w:cstheme="minorBidi"/>
          <w:sz w:val="22"/>
          <w:szCs w:val="22"/>
          <w:lang w:eastAsia="en-US"/>
        </w:rPr>
        <w:t>in gesprek gaan over de afstemming tussen onderwijs, peuterspelen en buitenschoolse opvang</w:t>
      </w:r>
      <w:r w:rsidR="001A54ED">
        <w:rPr>
          <w:rFonts w:asciiTheme="minorHAnsi" w:eastAsiaTheme="minorHAnsi" w:hAnsiTheme="minorHAnsi" w:cstheme="minorBidi"/>
          <w:sz w:val="22"/>
          <w:szCs w:val="22"/>
          <w:lang w:eastAsia="en-US"/>
        </w:rPr>
        <w:t>. Wij hebben de intentie om één gezamenlijk pedagogisch klimaat voor onderwijs en opvang vorm te gaan geven binnen een Integraal Kindcentrum Deventer Leerschool!</w:t>
      </w:r>
    </w:p>
    <w:p w14:paraId="73F4CE90" w14:textId="77777777" w:rsidR="00972F0A" w:rsidRDefault="00DD6C00" w:rsidP="001A54ED">
      <w:pPr>
        <w:autoSpaceDE w:val="0"/>
        <w:autoSpaceDN w:val="0"/>
        <w:adjustRightInd w:val="0"/>
        <w:spacing w:after="0" w:line="240" w:lineRule="auto"/>
      </w:pPr>
      <w:r>
        <w:t>De Stichting werkt samen met de Deventer Leerschool, het is onze wens om deze samenwerking verder te intensiveren. Wij richten ons vizier op het jonge kind en willen ons inzetten om kinderen het recht te geven op maximale kansen om zich te ontwikkelen en talenten te benutten. Wat ons betreft streven we, samen met de Deventer Leerschool naar een integrale voorziening voor kinderen van 2,5 tot 12 jaar.</w:t>
      </w:r>
    </w:p>
    <w:p w14:paraId="40A27EA2" w14:textId="77777777" w:rsidR="00972F0A" w:rsidRDefault="001A54ED" w:rsidP="001A54ED">
      <w:pPr>
        <w:autoSpaceDE w:val="0"/>
        <w:autoSpaceDN w:val="0"/>
        <w:adjustRightInd w:val="0"/>
        <w:spacing w:after="0" w:line="240" w:lineRule="auto"/>
        <w:rPr>
          <w:rFonts w:cs="AkzidenzGroteskStd-Light"/>
        </w:rPr>
      </w:pPr>
      <w:r>
        <w:br/>
        <w:t>Goede afstemming en aansluiting tussen het peuterspelen en de BSO is een eerste voorwaarde om de samenwerking met de Deventer Leerschool verder vorm te geven. Door deze samenwerking</w:t>
      </w:r>
      <w:r w:rsidRPr="001A54ED">
        <w:rPr>
          <w:rFonts w:cs="AkzidenzGroteskStd-Light"/>
        </w:rPr>
        <w:t xml:space="preserve"> wordt het mogelijk om vanuit één organisatie een breed pakket aan onderwijs, opvang, sport, spel en cultuur aan te bieden</w:t>
      </w:r>
      <w:r w:rsidR="00972F0A">
        <w:rPr>
          <w:rStyle w:val="Voetnootmarkering"/>
          <w:rFonts w:cs="AkzidenzGroteskStd-Light"/>
        </w:rPr>
        <w:footnoteReference w:id="9"/>
      </w:r>
      <w:r w:rsidRPr="001A54ED">
        <w:rPr>
          <w:rFonts w:cs="AkzidenzGroteskStd-Light"/>
        </w:rPr>
        <w:t xml:space="preserve">. </w:t>
      </w:r>
    </w:p>
    <w:p w14:paraId="347D34C6" w14:textId="77777777" w:rsidR="00972F0A" w:rsidRDefault="00972F0A" w:rsidP="001A54ED">
      <w:pPr>
        <w:autoSpaceDE w:val="0"/>
        <w:autoSpaceDN w:val="0"/>
        <w:adjustRightInd w:val="0"/>
        <w:spacing w:after="0" w:line="240" w:lineRule="auto"/>
        <w:rPr>
          <w:rFonts w:cs="AkzidenzGroteskStd-Light"/>
        </w:rPr>
      </w:pPr>
    </w:p>
    <w:p w14:paraId="24CF8EFA" w14:textId="01E35702" w:rsidR="00DD6C00" w:rsidRPr="001A54ED" w:rsidRDefault="001A54ED" w:rsidP="001A54ED">
      <w:pPr>
        <w:autoSpaceDE w:val="0"/>
        <w:autoSpaceDN w:val="0"/>
        <w:adjustRightInd w:val="0"/>
        <w:spacing w:after="0" w:line="240" w:lineRule="auto"/>
      </w:pPr>
      <w:r>
        <w:rPr>
          <w:rFonts w:cs="AkzidenzGroteskStd-Light"/>
        </w:rPr>
        <w:t>Wij hebben de intentie om vanuit de keuze voor een</w:t>
      </w:r>
      <w:r w:rsidR="003E53CF">
        <w:rPr>
          <w:rFonts w:cs="AkzidenzGroteskStd-Light"/>
        </w:rPr>
        <w:t xml:space="preserve"> integraal</w:t>
      </w:r>
      <w:r>
        <w:rPr>
          <w:rFonts w:cs="AkzidenzGroteskStd-Light"/>
        </w:rPr>
        <w:t xml:space="preserve"> k</w:t>
      </w:r>
      <w:r w:rsidRPr="001A54ED">
        <w:rPr>
          <w:rFonts w:cs="AkzidenzGroteskStd-Light"/>
        </w:rPr>
        <w:t>indcentrum</w:t>
      </w:r>
      <w:r>
        <w:rPr>
          <w:rFonts w:cs="AkzidenzGroteskStd-Light"/>
        </w:rPr>
        <w:t xml:space="preserve">, te kiezen voor </w:t>
      </w:r>
      <w:r w:rsidRPr="001A54ED">
        <w:rPr>
          <w:rFonts w:cs="AkzidenzGroteskStd-Light"/>
        </w:rPr>
        <w:t>doorgaande ontwikkellijnen en rijke dagprogramma’s die een beroep doen op alle talenten van kinderen.</w:t>
      </w:r>
    </w:p>
    <w:p w14:paraId="34F35D0F" w14:textId="77777777" w:rsidR="003E53CF" w:rsidRDefault="003E53CF" w:rsidP="003E53CF"/>
    <w:p w14:paraId="581E5BE4" w14:textId="77777777" w:rsidR="001A54ED" w:rsidRPr="001A54ED" w:rsidRDefault="001A54ED" w:rsidP="002E2915">
      <w:pPr>
        <w:pStyle w:val="lid"/>
        <w:rPr>
          <w:rFonts w:asciiTheme="minorHAnsi" w:eastAsiaTheme="minorHAnsi" w:hAnsiTheme="minorHAnsi" w:cstheme="minorBidi"/>
          <w:sz w:val="22"/>
          <w:szCs w:val="22"/>
          <w:lang w:eastAsia="en-US"/>
        </w:rPr>
      </w:pPr>
    </w:p>
    <w:p w14:paraId="1CEEB8CC" w14:textId="0F58C5E3" w:rsidR="00EA5C8D" w:rsidRPr="000B79D5" w:rsidRDefault="00EA5C8D" w:rsidP="002E2915">
      <w:pPr>
        <w:pStyle w:val="lid"/>
        <w:rPr>
          <w:rFonts w:asciiTheme="minorHAnsi" w:hAnsiTheme="minorHAnsi" w:cs="Arial"/>
          <w:color w:val="000000"/>
          <w:sz w:val="22"/>
          <w:szCs w:val="22"/>
        </w:rPr>
      </w:pPr>
      <w:r>
        <w:rPr>
          <w:rFonts w:asciiTheme="minorHAnsi" w:eastAsiaTheme="minorHAnsi" w:hAnsiTheme="minorHAnsi" w:cstheme="minorBidi"/>
          <w:sz w:val="22"/>
          <w:szCs w:val="22"/>
          <w:lang w:eastAsia="en-US"/>
        </w:rPr>
        <w:br w:type="page"/>
      </w:r>
    </w:p>
    <w:p w14:paraId="270D83DC" w14:textId="03EEB8A0" w:rsidR="001E1CC9" w:rsidRDefault="00AA3081" w:rsidP="000B79D5">
      <w:pPr>
        <w:pStyle w:val="Kop1"/>
        <w:rPr>
          <w:rFonts w:eastAsiaTheme="minorHAnsi"/>
        </w:rPr>
      </w:pPr>
      <w:bookmarkStart w:id="14" w:name="_Toc436048126"/>
      <w:r>
        <w:rPr>
          <w:rFonts w:eastAsiaTheme="minorHAnsi"/>
        </w:rPr>
        <w:lastRenderedPageBreak/>
        <w:t>Inhoudsopgave pedagogisch werkplan peuterspeelzaal Trapje Op</w:t>
      </w:r>
      <w:bookmarkEnd w:id="14"/>
    </w:p>
    <w:p w14:paraId="0ACD27FE" w14:textId="77777777" w:rsidR="00AA3081" w:rsidRPr="00AA3081" w:rsidRDefault="00AA3081" w:rsidP="00AA3081"/>
    <w:p w14:paraId="28489D5C" w14:textId="77777777" w:rsidR="00AA3081" w:rsidRDefault="00AA3081" w:rsidP="00AA3081">
      <w:pPr>
        <w:pStyle w:val="Geenafstand"/>
      </w:pPr>
      <w:r>
        <w:t>Het p</w:t>
      </w:r>
      <w:r w:rsidR="008E1E86">
        <w:t>edagogisch Werkplan voor peuterspeelzaal Trapje Op</w:t>
      </w:r>
      <w:r>
        <w:t xml:space="preserve"> is een op zich staand document. </w:t>
      </w:r>
      <w:r w:rsidR="008E1E86">
        <w:br/>
      </w:r>
    </w:p>
    <w:p w14:paraId="1D42F071" w14:textId="04C9A8F8" w:rsidR="002E2915" w:rsidRDefault="008E1E86" w:rsidP="00AA3081">
      <w:pPr>
        <w:pStyle w:val="Geenafstand"/>
      </w:pPr>
      <w:r>
        <w:t>De volgende onderwerpen worden beschreven in het pedagogisch werkplan van de peuterspeelzaal</w:t>
      </w:r>
    </w:p>
    <w:p w14:paraId="4D64B2EB" w14:textId="088E6F29"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Pedagogische visie peuterspeelzaal Trapje Op</w:t>
      </w:r>
    </w:p>
    <w:p w14:paraId="6F14B5C6" w14:textId="6DC02DB3"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Inschrijven van kinderen </w:t>
      </w:r>
    </w:p>
    <w:p w14:paraId="5B4B2B12" w14:textId="7EA30BB7"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Wennen</w:t>
      </w:r>
    </w:p>
    <w:p w14:paraId="00A615E8" w14:textId="7C0C49C1"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Het dagritme</w:t>
      </w:r>
    </w:p>
    <w:p w14:paraId="500572A7" w14:textId="7C18342E"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Eten en drinken</w:t>
      </w:r>
    </w:p>
    <w:p w14:paraId="5751E703" w14:textId="2CDF18B0"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Thema’s en activiteiten</w:t>
      </w:r>
    </w:p>
    <w:p w14:paraId="62D8A92D" w14:textId="1F979570"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Begeleiding, regels en afspraken</w:t>
      </w:r>
    </w:p>
    <w:p w14:paraId="05C2DCA7" w14:textId="5A817775"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Accommodatie en beschikbare ruimte</w:t>
      </w:r>
    </w:p>
    <w:p w14:paraId="0EC5EF7E" w14:textId="68FC9EED"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Oudercontact</w:t>
      </w:r>
    </w:p>
    <w:p w14:paraId="33D0B6AB" w14:textId="7E76F2DA"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Verjaardag en afscheid</w:t>
      </w:r>
    </w:p>
    <w:p w14:paraId="3E69DE03" w14:textId="1B2A79EB"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Aansluiting met de Deventer Leerschool</w:t>
      </w:r>
    </w:p>
    <w:p w14:paraId="69DE95EC" w14:textId="128BB0A4"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Vakantie en studiedagen</w:t>
      </w:r>
    </w:p>
    <w:p w14:paraId="4793F786" w14:textId="010022EB"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Groepsgrootte en groepsstabiliteit</w:t>
      </w:r>
    </w:p>
    <w:p w14:paraId="140438B5" w14:textId="565E2356"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Beroepsopleiding van pedagogisch medewerkers</w:t>
      </w:r>
    </w:p>
    <w:p w14:paraId="7D483675" w14:textId="3961FF53"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Interacties en interactievaardigheden</w:t>
      </w:r>
    </w:p>
    <w:p w14:paraId="31B9A0FE" w14:textId="5A4D5663"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Veiligheid en gezondheid</w:t>
      </w:r>
    </w:p>
    <w:p w14:paraId="7F8CDED4" w14:textId="6E036537" w:rsidR="008E1E86" w:rsidRDefault="008E1E86" w:rsidP="008E1E86">
      <w:pPr>
        <w:pStyle w:val="lid"/>
        <w:numPr>
          <w:ilvl w:val="0"/>
          <w:numId w:val="2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Hygiëne, veiligheid en gezondheid</w:t>
      </w:r>
    </w:p>
    <w:p w14:paraId="587B586C" w14:textId="77777777" w:rsidR="008E1E86" w:rsidRDefault="008E1E86" w:rsidP="00147C63">
      <w:pPr>
        <w:pStyle w:val="Kop1"/>
        <w:rPr>
          <w:rFonts w:eastAsiaTheme="minorHAnsi"/>
        </w:rPr>
      </w:pPr>
      <w:r>
        <w:rPr>
          <w:rFonts w:eastAsiaTheme="minorHAnsi"/>
        </w:rPr>
        <w:br w:type="page"/>
      </w:r>
    </w:p>
    <w:p w14:paraId="4CCDDEC0" w14:textId="0D882327" w:rsidR="002E2915" w:rsidRDefault="00AA3081" w:rsidP="00147C63">
      <w:pPr>
        <w:pStyle w:val="Kop1"/>
        <w:rPr>
          <w:rFonts w:eastAsiaTheme="minorHAnsi"/>
        </w:rPr>
      </w:pPr>
      <w:bookmarkStart w:id="15" w:name="_Toc436048127"/>
      <w:r>
        <w:rPr>
          <w:rFonts w:eastAsiaTheme="minorHAnsi"/>
        </w:rPr>
        <w:lastRenderedPageBreak/>
        <w:t>Pedagogisch werkplan voor de buitenschoolse opvang</w:t>
      </w:r>
      <w:bookmarkEnd w:id="15"/>
    </w:p>
    <w:p w14:paraId="10E74EF5" w14:textId="4718F73D" w:rsidR="002E2915" w:rsidRDefault="00AA3081" w:rsidP="00497689">
      <w:pPr>
        <w:pStyle w:val="lid"/>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Het p</w:t>
      </w:r>
      <w:r w:rsidR="002E2915">
        <w:rPr>
          <w:rFonts w:asciiTheme="minorHAnsi" w:eastAsiaTheme="minorHAnsi" w:hAnsiTheme="minorHAnsi" w:cstheme="minorBidi"/>
          <w:sz w:val="22"/>
          <w:szCs w:val="22"/>
          <w:lang w:eastAsia="en-US"/>
        </w:rPr>
        <w:t>edagogisch Werkplan voor de buitenschoolse opvang</w:t>
      </w:r>
      <w:r>
        <w:rPr>
          <w:rFonts w:asciiTheme="minorHAnsi" w:eastAsiaTheme="minorHAnsi" w:hAnsiTheme="minorHAnsi" w:cstheme="minorBidi"/>
          <w:sz w:val="22"/>
          <w:szCs w:val="22"/>
          <w:lang w:eastAsia="en-US"/>
        </w:rPr>
        <w:t xml:space="preserve"> is een op zich staand document. </w:t>
      </w:r>
    </w:p>
    <w:p w14:paraId="1D85A653" w14:textId="63185219" w:rsidR="00E068E8" w:rsidRDefault="00E068E8" w:rsidP="00497689">
      <w:pPr>
        <w:pStyle w:val="lid"/>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 volgende onderwerpen worden beschreven in het pedagogisch werkplan van de BSO</w:t>
      </w:r>
    </w:p>
    <w:p w14:paraId="2B4A7933" w14:textId="3EBDE348"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Het pedagogisch klimaat</w:t>
      </w:r>
    </w:p>
    <w:p w14:paraId="037F1E66" w14:textId="4361F490"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 inschrijving van kinderen</w:t>
      </w:r>
    </w:p>
    <w:p w14:paraId="15C50BCA" w14:textId="56C7616B"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Het wennen van kinderen</w:t>
      </w:r>
    </w:p>
    <w:p w14:paraId="1FF00A49" w14:textId="73E42912"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Het dagritme</w:t>
      </w:r>
    </w:p>
    <w:p w14:paraId="39F129FA" w14:textId="4781F615"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Het eten en drinken</w:t>
      </w:r>
    </w:p>
    <w:p w14:paraId="13087BCC" w14:textId="00C0BAF7"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Activiteiten en thema’s</w:t>
      </w:r>
    </w:p>
    <w:p w14:paraId="56331530" w14:textId="062E4E32"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Aanbod van speelgoed</w:t>
      </w:r>
    </w:p>
    <w:p w14:paraId="7CD1581D" w14:textId="4F808079"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Houding</w:t>
      </w:r>
      <w:r w:rsidR="008E1E86">
        <w:rPr>
          <w:rFonts w:asciiTheme="minorHAnsi" w:eastAsiaTheme="minorHAnsi" w:hAnsiTheme="minorHAnsi" w:cstheme="minorBidi"/>
          <w:sz w:val="22"/>
          <w:szCs w:val="22"/>
          <w:lang w:eastAsia="en-US"/>
        </w:rPr>
        <w:t>, werkwijze en beroepsopleiding</w:t>
      </w:r>
      <w:r>
        <w:rPr>
          <w:rFonts w:asciiTheme="minorHAnsi" w:eastAsiaTheme="minorHAnsi" w:hAnsiTheme="minorHAnsi" w:cstheme="minorBidi"/>
          <w:sz w:val="22"/>
          <w:szCs w:val="22"/>
          <w:lang w:eastAsia="en-US"/>
        </w:rPr>
        <w:t xml:space="preserve"> van pedagogisch medewerkers</w:t>
      </w:r>
    </w:p>
    <w:p w14:paraId="397A8458" w14:textId="1A9838E2"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Oudercontact en overdracht naar ouders</w:t>
      </w:r>
    </w:p>
    <w:p w14:paraId="606EED73" w14:textId="734C77F2"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Contact met school</w:t>
      </w:r>
    </w:p>
    <w:p w14:paraId="5CCB035A" w14:textId="10273152"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Uitstapjes</w:t>
      </w:r>
    </w:p>
    <w:p w14:paraId="57A28077" w14:textId="39826A31"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Hygiëne, veiligheid en gezondheid </w:t>
      </w:r>
    </w:p>
    <w:p w14:paraId="4A9BD355" w14:textId="765B3776"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Klachtenbehandeling</w:t>
      </w:r>
    </w:p>
    <w:p w14:paraId="4A7E9D09" w14:textId="4EADC5A3"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Kwaliteit</w:t>
      </w:r>
    </w:p>
    <w:p w14:paraId="246B97DD" w14:textId="1EFA3219" w:rsidR="00E068E8" w:rsidRDefault="00E068E8" w:rsidP="00E068E8">
      <w:pPr>
        <w:pStyle w:val="lid"/>
        <w:numPr>
          <w:ilvl w:val="0"/>
          <w:numId w:val="2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Stroomschema’s.</w:t>
      </w:r>
    </w:p>
    <w:sectPr w:rsidR="00E068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7587C" w14:textId="77777777" w:rsidR="00525FC7" w:rsidRDefault="00525FC7" w:rsidP="002348C5">
      <w:pPr>
        <w:spacing w:after="0" w:line="240" w:lineRule="auto"/>
      </w:pPr>
      <w:r>
        <w:separator/>
      </w:r>
    </w:p>
  </w:endnote>
  <w:endnote w:type="continuationSeparator" w:id="0">
    <w:p w14:paraId="5CFB5345" w14:textId="77777777" w:rsidR="00525FC7" w:rsidRDefault="00525FC7" w:rsidP="0023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vance-Regular">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zidenzGrotesk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145665"/>
      <w:docPartObj>
        <w:docPartGallery w:val="Page Numbers (Bottom of Page)"/>
        <w:docPartUnique/>
      </w:docPartObj>
    </w:sdtPr>
    <w:sdtEndPr/>
    <w:sdtContent>
      <w:p w14:paraId="732C896D" w14:textId="77777777" w:rsidR="001E1CC9" w:rsidRDefault="001E1CC9">
        <w:pPr>
          <w:pStyle w:val="Voettekst"/>
          <w:jc w:val="right"/>
        </w:pPr>
        <w:r w:rsidRPr="001E1CC9">
          <w:rPr>
            <w:color w:val="808080" w:themeColor="background1" w:themeShade="80"/>
            <w:sz w:val="16"/>
            <w:szCs w:val="16"/>
          </w:rPr>
          <w:t xml:space="preserve">Pedagogisch Beleidsplan Stichting Kinderopvang DLS                                       </w:t>
        </w:r>
        <w:r>
          <w:t xml:space="preserve">                                              </w:t>
        </w:r>
        <w:r w:rsidRPr="001E1CC9">
          <w:rPr>
            <w:color w:val="808080" w:themeColor="background1" w:themeShade="80"/>
          </w:rPr>
          <w:fldChar w:fldCharType="begin"/>
        </w:r>
        <w:r w:rsidRPr="001E1CC9">
          <w:rPr>
            <w:color w:val="808080" w:themeColor="background1" w:themeShade="80"/>
          </w:rPr>
          <w:instrText>PAGE   \* MERGEFORMAT</w:instrText>
        </w:r>
        <w:r w:rsidRPr="001E1CC9">
          <w:rPr>
            <w:color w:val="808080" w:themeColor="background1" w:themeShade="80"/>
          </w:rPr>
          <w:fldChar w:fldCharType="separate"/>
        </w:r>
        <w:r w:rsidR="0093522C">
          <w:rPr>
            <w:noProof/>
            <w:color w:val="808080" w:themeColor="background1" w:themeShade="80"/>
          </w:rPr>
          <w:t>2</w:t>
        </w:r>
        <w:r w:rsidRPr="001E1CC9">
          <w:rPr>
            <w:color w:val="808080" w:themeColor="background1" w:themeShade="80"/>
          </w:rPr>
          <w:fldChar w:fldCharType="end"/>
        </w:r>
      </w:p>
    </w:sdtContent>
  </w:sdt>
  <w:p w14:paraId="0EA10AB2" w14:textId="77777777" w:rsidR="00564D11" w:rsidRDefault="00564D11" w:rsidP="001E1CC9">
    <w:pPr>
      <w:pStyle w:val="Voettekst"/>
      <w:pBdr>
        <w:top w:val="single" w:sz="8" w:space="1" w:color="A8D08D" w:themeColor="accent6" w:themeTint="99"/>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61FE9" w14:textId="77777777" w:rsidR="00525FC7" w:rsidRDefault="00525FC7" w:rsidP="002348C5">
      <w:pPr>
        <w:spacing w:after="0" w:line="240" w:lineRule="auto"/>
      </w:pPr>
      <w:r>
        <w:separator/>
      </w:r>
    </w:p>
  </w:footnote>
  <w:footnote w:type="continuationSeparator" w:id="0">
    <w:p w14:paraId="1947215F" w14:textId="77777777" w:rsidR="00525FC7" w:rsidRDefault="00525FC7" w:rsidP="002348C5">
      <w:pPr>
        <w:spacing w:after="0" w:line="240" w:lineRule="auto"/>
      </w:pPr>
      <w:r>
        <w:continuationSeparator/>
      </w:r>
    </w:p>
  </w:footnote>
  <w:footnote w:id="1">
    <w:p w14:paraId="2EA41FE8" w14:textId="77777777" w:rsidR="002348C5" w:rsidRPr="00906430" w:rsidRDefault="002348C5">
      <w:pPr>
        <w:pStyle w:val="Voetnoottekst"/>
        <w:rPr>
          <w:sz w:val="16"/>
          <w:szCs w:val="16"/>
        </w:rPr>
      </w:pPr>
      <w:r w:rsidRPr="00906430">
        <w:rPr>
          <w:rStyle w:val="Voetnootmarkering"/>
          <w:sz w:val="16"/>
          <w:szCs w:val="16"/>
        </w:rPr>
        <w:footnoteRef/>
      </w:r>
      <w:r w:rsidRPr="00906430">
        <w:rPr>
          <w:sz w:val="16"/>
          <w:szCs w:val="16"/>
        </w:rPr>
        <w:t xml:space="preserve"> Voor de leesbaarheid schrijven we hij als het gaat om een kind en hij als het gaat om een pedagogisch medewerker. We schrijven ouders waar het gaat om één of meer ouders of verzorgers.</w:t>
      </w:r>
    </w:p>
  </w:footnote>
  <w:footnote w:id="2">
    <w:p w14:paraId="6968D50E" w14:textId="77777777" w:rsidR="002348C5" w:rsidRPr="00906430" w:rsidRDefault="002348C5">
      <w:pPr>
        <w:pStyle w:val="Voetnoottekst"/>
        <w:rPr>
          <w:sz w:val="16"/>
          <w:szCs w:val="16"/>
        </w:rPr>
      </w:pPr>
      <w:r w:rsidRPr="00906430">
        <w:rPr>
          <w:rStyle w:val="Voetnootmarkering"/>
          <w:sz w:val="16"/>
          <w:szCs w:val="16"/>
        </w:rPr>
        <w:footnoteRef/>
      </w:r>
      <w:r w:rsidRPr="00906430">
        <w:rPr>
          <w:sz w:val="16"/>
          <w:szCs w:val="16"/>
        </w:rPr>
        <w:t xml:space="preserve"> </w:t>
      </w:r>
      <w:r w:rsidR="009C7301">
        <w:rPr>
          <w:sz w:val="16"/>
          <w:szCs w:val="16"/>
        </w:rPr>
        <w:t>Oenen, S. van &amp; Westering, Y. van. (2010). E</w:t>
      </w:r>
      <w:r w:rsidR="003018BC" w:rsidRPr="00906430">
        <w:rPr>
          <w:sz w:val="16"/>
          <w:szCs w:val="16"/>
        </w:rPr>
        <w:t>en solide basis voor</w:t>
      </w:r>
      <w:r w:rsidR="009C7301">
        <w:rPr>
          <w:sz w:val="16"/>
          <w:szCs w:val="16"/>
        </w:rPr>
        <w:t xml:space="preserve"> positief </w:t>
      </w:r>
      <w:r w:rsidR="003018BC" w:rsidRPr="00906430">
        <w:rPr>
          <w:sz w:val="16"/>
          <w:szCs w:val="16"/>
        </w:rPr>
        <w:t>jeugdbeleid.</w:t>
      </w:r>
      <w:r w:rsidR="009C7301">
        <w:rPr>
          <w:sz w:val="16"/>
          <w:szCs w:val="16"/>
        </w:rPr>
        <w:t xml:space="preserve"> Visiedocument 1.0. Utrecht: Nederlands Jeugd Instituut.</w:t>
      </w:r>
    </w:p>
  </w:footnote>
  <w:footnote w:id="3">
    <w:p w14:paraId="75C268C1" w14:textId="77777777" w:rsidR="00676D73" w:rsidRPr="00906430" w:rsidRDefault="00676D73" w:rsidP="00676D73">
      <w:pPr>
        <w:pStyle w:val="Voetnoottekst"/>
        <w:rPr>
          <w:sz w:val="16"/>
          <w:szCs w:val="16"/>
        </w:rPr>
      </w:pPr>
      <w:r>
        <w:rPr>
          <w:rStyle w:val="Voetnootmarkering"/>
        </w:rPr>
        <w:footnoteRef/>
      </w:r>
      <w:r>
        <w:t xml:space="preserve"> </w:t>
      </w:r>
      <w:r>
        <w:rPr>
          <w:sz w:val="16"/>
          <w:szCs w:val="16"/>
        </w:rPr>
        <w:t>Oenen, S. van &amp; Westering, Y. van. (2010). E</w:t>
      </w:r>
      <w:r w:rsidRPr="00906430">
        <w:rPr>
          <w:sz w:val="16"/>
          <w:szCs w:val="16"/>
        </w:rPr>
        <w:t>en solide basis voor</w:t>
      </w:r>
      <w:r>
        <w:rPr>
          <w:sz w:val="16"/>
          <w:szCs w:val="16"/>
        </w:rPr>
        <w:t xml:space="preserve"> positief </w:t>
      </w:r>
      <w:r w:rsidRPr="00906430">
        <w:rPr>
          <w:sz w:val="16"/>
          <w:szCs w:val="16"/>
        </w:rPr>
        <w:t>jeugdbeleid.</w:t>
      </w:r>
      <w:r>
        <w:rPr>
          <w:sz w:val="16"/>
          <w:szCs w:val="16"/>
        </w:rPr>
        <w:t xml:space="preserve"> Visiedocument 1.0. Utrecht: Nederlands Jeugd Instituut.</w:t>
      </w:r>
    </w:p>
    <w:p w14:paraId="3E3998D1" w14:textId="77777777" w:rsidR="00676D73" w:rsidRDefault="00676D73">
      <w:pPr>
        <w:pStyle w:val="Voetnoottekst"/>
      </w:pPr>
    </w:p>
  </w:footnote>
  <w:footnote w:id="4">
    <w:p w14:paraId="42A8688F" w14:textId="77777777" w:rsidR="002348C5" w:rsidRPr="00906430" w:rsidRDefault="002348C5" w:rsidP="002348C5">
      <w:pPr>
        <w:autoSpaceDE w:val="0"/>
        <w:autoSpaceDN w:val="0"/>
        <w:adjustRightInd w:val="0"/>
        <w:spacing w:after="0" w:line="240" w:lineRule="auto"/>
        <w:rPr>
          <w:rFonts w:cs="Perpetua"/>
          <w:sz w:val="16"/>
          <w:szCs w:val="16"/>
        </w:rPr>
      </w:pPr>
      <w:r w:rsidRPr="00906430">
        <w:rPr>
          <w:rStyle w:val="Voetnootmarkering"/>
          <w:sz w:val="16"/>
          <w:szCs w:val="16"/>
        </w:rPr>
        <w:footnoteRef/>
      </w:r>
      <w:r w:rsidRPr="00906430">
        <w:rPr>
          <w:sz w:val="16"/>
          <w:szCs w:val="16"/>
        </w:rPr>
        <w:t xml:space="preserve"> </w:t>
      </w:r>
      <w:r w:rsidRPr="00906430">
        <w:rPr>
          <w:rFonts w:cs="Perpetua"/>
          <w:sz w:val="16"/>
          <w:szCs w:val="16"/>
        </w:rPr>
        <w:t>Riksen-Walraven, J.M.A. (1998). Veiligheid voorop: basisdoelen voor de opvoeding in de</w:t>
      </w:r>
    </w:p>
    <w:p w14:paraId="51C01F99" w14:textId="77777777" w:rsidR="002348C5" w:rsidRPr="00906430" w:rsidRDefault="002348C5" w:rsidP="002348C5">
      <w:pPr>
        <w:pStyle w:val="Voetnoottekst"/>
        <w:rPr>
          <w:sz w:val="16"/>
          <w:szCs w:val="16"/>
        </w:rPr>
      </w:pPr>
      <w:r w:rsidRPr="00906430">
        <w:rPr>
          <w:rFonts w:cs="Perpetua"/>
          <w:sz w:val="16"/>
          <w:szCs w:val="16"/>
        </w:rPr>
        <w:t>kinde</w:t>
      </w:r>
      <w:r w:rsidR="00906430" w:rsidRPr="00906430">
        <w:rPr>
          <w:rFonts w:cs="Perpetua"/>
          <w:sz w:val="16"/>
          <w:szCs w:val="16"/>
        </w:rPr>
        <w:t>ropvang en in het gezin.</w:t>
      </w:r>
    </w:p>
  </w:footnote>
  <w:footnote w:id="5">
    <w:p w14:paraId="52890EC4" w14:textId="77777777" w:rsidR="00906430" w:rsidRPr="00906430" w:rsidRDefault="00906430">
      <w:pPr>
        <w:pStyle w:val="Voetnoottekst"/>
        <w:rPr>
          <w:sz w:val="16"/>
          <w:szCs w:val="16"/>
        </w:rPr>
      </w:pPr>
      <w:r w:rsidRPr="00906430">
        <w:rPr>
          <w:rStyle w:val="Voetnootmarkering"/>
          <w:sz w:val="16"/>
          <w:szCs w:val="16"/>
        </w:rPr>
        <w:footnoteRef/>
      </w:r>
      <w:r w:rsidRPr="00906430">
        <w:rPr>
          <w:sz w:val="16"/>
          <w:szCs w:val="16"/>
        </w:rPr>
        <w:t xml:space="preserve"> Landelijk Pedagogenplatform Kindercentra. (2014). Bouwstenen voor een Pedagogisch Kwaliteitskader Kinderopvang. </w:t>
      </w:r>
    </w:p>
  </w:footnote>
  <w:footnote w:id="6">
    <w:p w14:paraId="6F085B67" w14:textId="77777777" w:rsidR="00564D11" w:rsidRPr="00564D11" w:rsidRDefault="00564D11" w:rsidP="00564D11">
      <w:pPr>
        <w:pStyle w:val="Default"/>
        <w:rPr>
          <w:rFonts w:asciiTheme="minorHAnsi" w:hAnsiTheme="minorHAnsi"/>
          <w:sz w:val="16"/>
          <w:szCs w:val="16"/>
        </w:rPr>
      </w:pPr>
      <w:r w:rsidRPr="00564D11">
        <w:rPr>
          <w:rStyle w:val="Voetnootmarkering"/>
          <w:rFonts w:asciiTheme="minorHAnsi" w:hAnsiTheme="minorHAnsi"/>
          <w:sz w:val="16"/>
          <w:szCs w:val="16"/>
        </w:rPr>
        <w:footnoteRef/>
      </w:r>
      <w:r w:rsidRPr="00564D11">
        <w:rPr>
          <w:rFonts w:asciiTheme="minorHAnsi" w:hAnsiTheme="minorHAnsi"/>
          <w:sz w:val="16"/>
          <w:szCs w:val="16"/>
        </w:rPr>
        <w:t xml:space="preserve"> Vygotsky, L. S., (1978). </w:t>
      </w:r>
      <w:r w:rsidRPr="00564D11">
        <w:rPr>
          <w:rFonts w:asciiTheme="minorHAnsi" w:hAnsiTheme="minorHAnsi" w:cs="Frutiger 45 Light"/>
          <w:bCs/>
          <w:sz w:val="16"/>
          <w:szCs w:val="16"/>
        </w:rPr>
        <w:t>Mind in society: the development of higher mental processes</w:t>
      </w:r>
      <w:r w:rsidRPr="00564D11">
        <w:rPr>
          <w:rFonts w:asciiTheme="minorHAnsi" w:hAnsiTheme="minorHAnsi" w:cs="Frutiger 55 Roman"/>
          <w:sz w:val="16"/>
          <w:szCs w:val="16"/>
        </w:rPr>
        <w:t>. Cambridge, MA: Harvard University Press.</w:t>
      </w:r>
    </w:p>
  </w:footnote>
  <w:footnote w:id="7">
    <w:p w14:paraId="2EA77555" w14:textId="77777777" w:rsidR="00E01764" w:rsidRPr="00E01764" w:rsidRDefault="00E01764">
      <w:pPr>
        <w:pStyle w:val="Voetnoottekst"/>
        <w:rPr>
          <w:sz w:val="16"/>
          <w:szCs w:val="16"/>
        </w:rPr>
      </w:pPr>
      <w:r>
        <w:rPr>
          <w:rStyle w:val="Voetnootmarkering"/>
        </w:rPr>
        <w:footnoteRef/>
      </w:r>
      <w:r w:rsidRPr="00E01764">
        <w:rPr>
          <w:sz w:val="16"/>
          <w:szCs w:val="16"/>
        </w:rPr>
        <w:t>Commissie Kwaliteit. (2014). Ambities voor kinderen in de Kinderopvang. Kwaliteitsvisie Kinderopvang 2014 en verder. Utrecht: BKK.</w:t>
      </w:r>
    </w:p>
  </w:footnote>
  <w:footnote w:id="8">
    <w:p w14:paraId="694CFB8B" w14:textId="77777777" w:rsidR="001F42B3" w:rsidRPr="00A53DA9" w:rsidRDefault="001F42B3" w:rsidP="001F42B3">
      <w:pPr>
        <w:pStyle w:val="Voetnoottekst"/>
        <w:rPr>
          <w:sz w:val="16"/>
          <w:szCs w:val="16"/>
        </w:rPr>
      </w:pPr>
      <w:r>
        <w:rPr>
          <w:rStyle w:val="Voetnootmarkering"/>
        </w:rPr>
        <w:footnoteRef/>
      </w:r>
      <w:r>
        <w:t xml:space="preserve"> </w:t>
      </w:r>
      <w:r w:rsidRPr="00A53DA9">
        <w:rPr>
          <w:sz w:val="16"/>
          <w:szCs w:val="16"/>
        </w:rPr>
        <w:t>De betekenis van Kinderopvang en de opdracht die dit met zich meebrengt. (2008). Context Kinderopvang in Beleid, Bestuur, Management en Pedagogiek in de Kinderopvang.(2008/10).</w:t>
      </w:r>
    </w:p>
  </w:footnote>
  <w:footnote w:id="9">
    <w:p w14:paraId="6743E9BA" w14:textId="0C8AB731" w:rsidR="00972F0A" w:rsidRPr="00972F0A" w:rsidRDefault="00972F0A">
      <w:pPr>
        <w:pStyle w:val="Voetnoottekst"/>
        <w:rPr>
          <w:sz w:val="16"/>
          <w:szCs w:val="16"/>
        </w:rPr>
      </w:pPr>
      <w:r w:rsidRPr="00972F0A">
        <w:rPr>
          <w:rStyle w:val="Voetnootmarkering"/>
          <w:sz w:val="16"/>
          <w:szCs w:val="16"/>
        </w:rPr>
        <w:footnoteRef/>
      </w:r>
      <w:r w:rsidRPr="00972F0A">
        <w:rPr>
          <w:sz w:val="16"/>
          <w:szCs w:val="16"/>
        </w:rPr>
        <w:t xml:space="preserve"> Kindcentra 2020 (opgehaald op 13 juli 2015</w:t>
      </w:r>
      <w:r>
        <w:rPr>
          <w:sz w:val="16"/>
          <w:szCs w:val="16"/>
        </w:rPr>
        <w:t xml:space="preserve"> van</w:t>
      </w:r>
      <w:r w:rsidRPr="00972F0A">
        <w:rPr>
          <w:sz w:val="16"/>
          <w:szCs w:val="16"/>
        </w:rPr>
        <w:t xml:space="preserve"> </w:t>
      </w:r>
      <w:hyperlink r:id="rId1" w:history="1">
        <w:r w:rsidRPr="00972F0A">
          <w:rPr>
            <w:rStyle w:val="Hyperlink"/>
            <w:sz w:val="16"/>
            <w:szCs w:val="16"/>
          </w:rPr>
          <w:t>www.kindcentra2020.nl</w:t>
        </w:r>
      </w:hyperlink>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2AE3" w14:textId="77777777" w:rsidR="001E1CC9" w:rsidRDefault="001E1CC9" w:rsidP="001E1CC9">
    <w:pPr>
      <w:pStyle w:val="Koptekst"/>
      <w:pBdr>
        <w:bottom w:val="single" w:sz="8" w:space="1" w:color="A8D08D" w:themeColor="accent6" w:themeTint="99"/>
      </w:pBdr>
      <w:jc w:val="right"/>
      <w:rPr>
        <w:color w:val="7F7F7F" w:themeColor="text1" w:themeTint="80"/>
      </w:rPr>
    </w:pPr>
    <w:r>
      <w:rPr>
        <w:noProof/>
        <w:color w:val="7F7F7F" w:themeColor="text1" w:themeTint="80"/>
        <w:lang w:eastAsia="nl-NL"/>
      </w:rPr>
      <w:drawing>
        <wp:inline distT="0" distB="0" distL="0" distR="0" wp14:anchorId="6A228E02" wp14:editId="4AAECABA">
          <wp:extent cx="810895" cy="243840"/>
          <wp:effectExtent l="0" t="0" r="8255"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243840"/>
                  </a:xfrm>
                  <a:prstGeom prst="rect">
                    <a:avLst/>
                  </a:prstGeom>
                  <a:noFill/>
                </pic:spPr>
              </pic:pic>
            </a:graphicData>
          </a:graphic>
        </wp:inline>
      </w:drawing>
    </w:r>
  </w:p>
  <w:p w14:paraId="4C801F67" w14:textId="77777777" w:rsidR="001E1CC9" w:rsidRDefault="001E1CC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871"/>
    <w:multiLevelType w:val="hybridMultilevel"/>
    <w:tmpl w:val="F6A26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B4464B"/>
    <w:multiLevelType w:val="hybridMultilevel"/>
    <w:tmpl w:val="0A5A7838"/>
    <w:lvl w:ilvl="0" w:tplc="9192078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5B1E51"/>
    <w:multiLevelType w:val="hybridMultilevel"/>
    <w:tmpl w:val="6CE27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FC08D9"/>
    <w:multiLevelType w:val="hybridMultilevel"/>
    <w:tmpl w:val="55D06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9070BC"/>
    <w:multiLevelType w:val="hybridMultilevel"/>
    <w:tmpl w:val="6F1AD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265227"/>
    <w:multiLevelType w:val="multilevel"/>
    <w:tmpl w:val="DAEC4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B3863"/>
    <w:multiLevelType w:val="hybridMultilevel"/>
    <w:tmpl w:val="4D3C7370"/>
    <w:lvl w:ilvl="0" w:tplc="5C7EB70E">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6D6E0D"/>
    <w:multiLevelType w:val="hybridMultilevel"/>
    <w:tmpl w:val="B71E9BE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E92149"/>
    <w:multiLevelType w:val="hybridMultilevel"/>
    <w:tmpl w:val="57C0DF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FA32279"/>
    <w:multiLevelType w:val="hybridMultilevel"/>
    <w:tmpl w:val="D4125880"/>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2E6454"/>
    <w:multiLevelType w:val="hybridMultilevel"/>
    <w:tmpl w:val="58BED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8866FC"/>
    <w:multiLevelType w:val="hybridMultilevel"/>
    <w:tmpl w:val="46F6A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A118FA"/>
    <w:multiLevelType w:val="hybridMultilevel"/>
    <w:tmpl w:val="D39A5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D930DF"/>
    <w:multiLevelType w:val="hybridMultilevel"/>
    <w:tmpl w:val="53381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4D172C"/>
    <w:multiLevelType w:val="hybridMultilevel"/>
    <w:tmpl w:val="4BCE92FE"/>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F50229"/>
    <w:multiLevelType w:val="multilevel"/>
    <w:tmpl w:val="29D8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267B9"/>
    <w:multiLevelType w:val="hybridMultilevel"/>
    <w:tmpl w:val="0694B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E96028"/>
    <w:multiLevelType w:val="hybridMultilevel"/>
    <w:tmpl w:val="4DCE6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E206EC"/>
    <w:multiLevelType w:val="hybridMultilevel"/>
    <w:tmpl w:val="94843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3C49C6"/>
    <w:multiLevelType w:val="hybridMultilevel"/>
    <w:tmpl w:val="A7620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154688"/>
    <w:multiLevelType w:val="hybridMultilevel"/>
    <w:tmpl w:val="39B89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953426"/>
    <w:multiLevelType w:val="hybridMultilevel"/>
    <w:tmpl w:val="A622F5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5"/>
  </w:num>
  <w:num w:numId="2">
    <w:abstractNumId w:val="15"/>
  </w:num>
  <w:num w:numId="3">
    <w:abstractNumId w:val="13"/>
  </w:num>
  <w:num w:numId="4">
    <w:abstractNumId w:val="17"/>
  </w:num>
  <w:num w:numId="5">
    <w:abstractNumId w:val="11"/>
  </w:num>
  <w:num w:numId="6">
    <w:abstractNumId w:val="12"/>
  </w:num>
  <w:num w:numId="7">
    <w:abstractNumId w:val="8"/>
  </w:num>
  <w:num w:numId="8">
    <w:abstractNumId w:val="16"/>
  </w:num>
  <w:num w:numId="9">
    <w:abstractNumId w:val="4"/>
  </w:num>
  <w:num w:numId="10">
    <w:abstractNumId w:val="3"/>
  </w:num>
  <w:num w:numId="11">
    <w:abstractNumId w:val="6"/>
  </w:num>
  <w:num w:numId="12">
    <w:abstractNumId w:val="0"/>
  </w:num>
  <w:num w:numId="13">
    <w:abstractNumId w:val="14"/>
  </w:num>
  <w:num w:numId="14">
    <w:abstractNumId w:val="20"/>
  </w:num>
  <w:num w:numId="15">
    <w:abstractNumId w:val="18"/>
  </w:num>
  <w:num w:numId="16">
    <w:abstractNumId w:val="7"/>
  </w:num>
  <w:num w:numId="17">
    <w:abstractNumId w:val="9"/>
  </w:num>
  <w:num w:numId="18">
    <w:abstractNumId w:val="10"/>
  </w:num>
  <w:num w:numId="19">
    <w:abstractNumId w:val="1"/>
  </w:num>
  <w:num w:numId="20">
    <w:abstractNumId w:val="2"/>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A5"/>
    <w:rsid w:val="0004591E"/>
    <w:rsid w:val="000536D8"/>
    <w:rsid w:val="000B79D5"/>
    <w:rsid w:val="00147C63"/>
    <w:rsid w:val="00147DB5"/>
    <w:rsid w:val="00150AEC"/>
    <w:rsid w:val="00174EC6"/>
    <w:rsid w:val="00196C6C"/>
    <w:rsid w:val="001A54ED"/>
    <w:rsid w:val="001C3F88"/>
    <w:rsid w:val="001E1CC9"/>
    <w:rsid w:val="001E4470"/>
    <w:rsid w:val="001F42B3"/>
    <w:rsid w:val="00226FB5"/>
    <w:rsid w:val="002348C5"/>
    <w:rsid w:val="002848E5"/>
    <w:rsid w:val="002E2915"/>
    <w:rsid w:val="003018BC"/>
    <w:rsid w:val="003537AD"/>
    <w:rsid w:val="003B45D1"/>
    <w:rsid w:val="003E442F"/>
    <w:rsid w:val="003E53CF"/>
    <w:rsid w:val="00490F9B"/>
    <w:rsid w:val="00497689"/>
    <w:rsid w:val="004C3379"/>
    <w:rsid w:val="00507DB6"/>
    <w:rsid w:val="00525FC7"/>
    <w:rsid w:val="00564D11"/>
    <w:rsid w:val="005B0980"/>
    <w:rsid w:val="005C478C"/>
    <w:rsid w:val="005E7380"/>
    <w:rsid w:val="00666E07"/>
    <w:rsid w:val="0067162A"/>
    <w:rsid w:val="00676D73"/>
    <w:rsid w:val="006A22A5"/>
    <w:rsid w:val="006A46FC"/>
    <w:rsid w:val="006B6740"/>
    <w:rsid w:val="006C090E"/>
    <w:rsid w:val="006E3047"/>
    <w:rsid w:val="00710FF2"/>
    <w:rsid w:val="00752A3D"/>
    <w:rsid w:val="00782A1B"/>
    <w:rsid w:val="007C206C"/>
    <w:rsid w:val="007E4D2B"/>
    <w:rsid w:val="00846D67"/>
    <w:rsid w:val="008B151F"/>
    <w:rsid w:val="008C6551"/>
    <w:rsid w:val="008E1E86"/>
    <w:rsid w:val="00906430"/>
    <w:rsid w:val="0093522C"/>
    <w:rsid w:val="00940499"/>
    <w:rsid w:val="00972F0A"/>
    <w:rsid w:val="009C7301"/>
    <w:rsid w:val="00A11718"/>
    <w:rsid w:val="00A53DA9"/>
    <w:rsid w:val="00A94041"/>
    <w:rsid w:val="00A95A51"/>
    <w:rsid w:val="00AA3081"/>
    <w:rsid w:val="00AC3962"/>
    <w:rsid w:val="00AD3B9E"/>
    <w:rsid w:val="00AD4D97"/>
    <w:rsid w:val="00BB7D0B"/>
    <w:rsid w:val="00C8365F"/>
    <w:rsid w:val="00D405A9"/>
    <w:rsid w:val="00D42E59"/>
    <w:rsid w:val="00D92FF7"/>
    <w:rsid w:val="00DB4393"/>
    <w:rsid w:val="00DD6C00"/>
    <w:rsid w:val="00E01764"/>
    <w:rsid w:val="00E068E8"/>
    <w:rsid w:val="00E72F72"/>
    <w:rsid w:val="00EA5C8D"/>
    <w:rsid w:val="00EE1746"/>
    <w:rsid w:val="00EF23C1"/>
    <w:rsid w:val="00FE0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E2336"/>
  <w15:chartTrackingRefBased/>
  <w15:docId w15:val="{7F8F9135-5F1B-4D71-B29E-0DDB6A30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01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d">
    <w:name w:val="lid"/>
    <w:basedOn w:val="Standaard"/>
    <w:rsid w:val="006A22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6A22A5"/>
  </w:style>
  <w:style w:type="paragraph" w:customStyle="1" w:styleId="labeled">
    <w:name w:val="labeled"/>
    <w:basedOn w:val="Standaard"/>
    <w:rsid w:val="006A22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6A22A5"/>
  </w:style>
  <w:style w:type="paragraph" w:customStyle="1" w:styleId="Default">
    <w:name w:val="Default"/>
    <w:rsid w:val="00497689"/>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2348C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48C5"/>
    <w:rPr>
      <w:sz w:val="20"/>
      <w:szCs w:val="20"/>
    </w:rPr>
  </w:style>
  <w:style w:type="character" w:styleId="Voetnootmarkering">
    <w:name w:val="footnote reference"/>
    <w:basedOn w:val="Standaardalinea-lettertype"/>
    <w:uiPriority w:val="99"/>
    <w:semiHidden/>
    <w:unhideWhenUsed/>
    <w:rsid w:val="002348C5"/>
    <w:rPr>
      <w:vertAlign w:val="superscript"/>
    </w:rPr>
  </w:style>
  <w:style w:type="paragraph" w:styleId="Lijstalinea">
    <w:name w:val="List Paragraph"/>
    <w:basedOn w:val="Standaard"/>
    <w:uiPriority w:val="34"/>
    <w:qFormat/>
    <w:rsid w:val="00676D73"/>
    <w:pPr>
      <w:ind w:left="720"/>
      <w:contextualSpacing/>
    </w:pPr>
  </w:style>
  <w:style w:type="paragraph" w:styleId="Koptekst">
    <w:name w:val="header"/>
    <w:basedOn w:val="Standaard"/>
    <w:link w:val="KoptekstChar"/>
    <w:uiPriority w:val="99"/>
    <w:unhideWhenUsed/>
    <w:rsid w:val="00564D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4D11"/>
  </w:style>
  <w:style w:type="paragraph" w:styleId="Voettekst">
    <w:name w:val="footer"/>
    <w:basedOn w:val="Standaard"/>
    <w:link w:val="VoettekstChar"/>
    <w:uiPriority w:val="99"/>
    <w:unhideWhenUsed/>
    <w:rsid w:val="00564D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4D11"/>
  </w:style>
  <w:style w:type="character" w:customStyle="1" w:styleId="Kop1Char">
    <w:name w:val="Kop 1 Char"/>
    <w:basedOn w:val="Standaardalinea-lettertype"/>
    <w:link w:val="Kop1"/>
    <w:uiPriority w:val="9"/>
    <w:rsid w:val="00E01764"/>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782A1B"/>
    <w:rPr>
      <w:sz w:val="16"/>
      <w:szCs w:val="16"/>
    </w:rPr>
  </w:style>
  <w:style w:type="paragraph" w:styleId="Tekstopmerking">
    <w:name w:val="annotation text"/>
    <w:basedOn w:val="Standaard"/>
    <w:link w:val="TekstopmerkingChar"/>
    <w:uiPriority w:val="99"/>
    <w:semiHidden/>
    <w:unhideWhenUsed/>
    <w:rsid w:val="00782A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2A1B"/>
    <w:rPr>
      <w:sz w:val="20"/>
      <w:szCs w:val="20"/>
    </w:rPr>
  </w:style>
  <w:style w:type="paragraph" w:styleId="Onderwerpvanopmerking">
    <w:name w:val="annotation subject"/>
    <w:basedOn w:val="Tekstopmerking"/>
    <w:next w:val="Tekstopmerking"/>
    <w:link w:val="OnderwerpvanopmerkingChar"/>
    <w:uiPriority w:val="99"/>
    <w:semiHidden/>
    <w:unhideWhenUsed/>
    <w:rsid w:val="00782A1B"/>
    <w:rPr>
      <w:b/>
      <w:bCs/>
    </w:rPr>
  </w:style>
  <w:style w:type="character" w:customStyle="1" w:styleId="OnderwerpvanopmerkingChar">
    <w:name w:val="Onderwerp van opmerking Char"/>
    <w:basedOn w:val="TekstopmerkingChar"/>
    <w:link w:val="Onderwerpvanopmerking"/>
    <w:uiPriority w:val="99"/>
    <w:semiHidden/>
    <w:rsid w:val="00782A1B"/>
    <w:rPr>
      <w:b/>
      <w:bCs/>
      <w:sz w:val="20"/>
      <w:szCs w:val="20"/>
    </w:rPr>
  </w:style>
  <w:style w:type="paragraph" w:styleId="Ballontekst">
    <w:name w:val="Balloon Text"/>
    <w:basedOn w:val="Standaard"/>
    <w:link w:val="BallontekstChar"/>
    <w:uiPriority w:val="99"/>
    <w:semiHidden/>
    <w:unhideWhenUsed/>
    <w:rsid w:val="00782A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A1B"/>
    <w:rPr>
      <w:rFonts w:ascii="Segoe UI" w:hAnsi="Segoe UI" w:cs="Segoe UI"/>
      <w:sz w:val="18"/>
      <w:szCs w:val="18"/>
    </w:rPr>
  </w:style>
  <w:style w:type="table" w:styleId="Tabelraster">
    <w:name w:val="Table Grid"/>
    <w:basedOn w:val="Standaardtabel"/>
    <w:uiPriority w:val="39"/>
    <w:rsid w:val="000B7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72F0A"/>
    <w:rPr>
      <w:color w:val="0563C1" w:themeColor="hyperlink"/>
      <w:u w:val="single"/>
    </w:rPr>
  </w:style>
  <w:style w:type="paragraph" w:styleId="Kopvaninhoudsopgave">
    <w:name w:val="TOC Heading"/>
    <w:basedOn w:val="Kop1"/>
    <w:next w:val="Standaard"/>
    <w:uiPriority w:val="39"/>
    <w:unhideWhenUsed/>
    <w:qFormat/>
    <w:rsid w:val="00A94041"/>
    <w:pPr>
      <w:outlineLvl w:val="9"/>
    </w:pPr>
    <w:rPr>
      <w:lang w:eastAsia="nl-NL"/>
    </w:rPr>
  </w:style>
  <w:style w:type="paragraph" w:styleId="Inhopg1">
    <w:name w:val="toc 1"/>
    <w:basedOn w:val="Standaard"/>
    <w:next w:val="Standaard"/>
    <w:autoRedefine/>
    <w:uiPriority w:val="39"/>
    <w:unhideWhenUsed/>
    <w:rsid w:val="00A94041"/>
    <w:pPr>
      <w:spacing w:after="100"/>
    </w:pPr>
  </w:style>
  <w:style w:type="paragraph" w:styleId="Geenafstand">
    <w:name w:val="No Spacing"/>
    <w:uiPriority w:val="1"/>
    <w:qFormat/>
    <w:rsid w:val="00AA3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69094">
      <w:bodyDiv w:val="1"/>
      <w:marLeft w:val="0"/>
      <w:marRight w:val="0"/>
      <w:marTop w:val="0"/>
      <w:marBottom w:val="0"/>
      <w:divBdr>
        <w:top w:val="none" w:sz="0" w:space="0" w:color="auto"/>
        <w:left w:val="none" w:sz="0" w:space="0" w:color="auto"/>
        <w:bottom w:val="none" w:sz="0" w:space="0" w:color="auto"/>
        <w:right w:val="none" w:sz="0" w:space="0" w:color="auto"/>
      </w:divBdr>
      <w:divsChild>
        <w:div w:id="90317560">
          <w:marLeft w:val="0"/>
          <w:marRight w:val="0"/>
          <w:marTop w:val="0"/>
          <w:marBottom w:val="0"/>
          <w:divBdr>
            <w:top w:val="none" w:sz="0" w:space="0" w:color="auto"/>
            <w:left w:val="none" w:sz="0" w:space="0" w:color="auto"/>
            <w:bottom w:val="none" w:sz="0" w:space="0" w:color="auto"/>
            <w:right w:val="none" w:sz="0" w:space="0" w:color="auto"/>
          </w:divBdr>
          <w:divsChild>
            <w:div w:id="891691891">
              <w:marLeft w:val="0"/>
              <w:marRight w:val="0"/>
              <w:marTop w:val="0"/>
              <w:marBottom w:val="0"/>
              <w:divBdr>
                <w:top w:val="none" w:sz="0" w:space="0" w:color="auto"/>
                <w:left w:val="none" w:sz="0" w:space="0" w:color="auto"/>
                <w:bottom w:val="none" w:sz="0" w:space="0" w:color="auto"/>
                <w:right w:val="none" w:sz="0" w:space="0" w:color="auto"/>
              </w:divBdr>
              <w:divsChild>
                <w:div w:id="1126317842">
                  <w:marLeft w:val="0"/>
                  <w:marRight w:val="0"/>
                  <w:marTop w:val="0"/>
                  <w:marBottom w:val="0"/>
                  <w:divBdr>
                    <w:top w:val="none" w:sz="0" w:space="0" w:color="auto"/>
                    <w:left w:val="none" w:sz="0" w:space="0" w:color="auto"/>
                    <w:bottom w:val="none" w:sz="0" w:space="0" w:color="auto"/>
                    <w:right w:val="none" w:sz="0" w:space="0" w:color="auto"/>
                  </w:divBdr>
                  <w:divsChild>
                    <w:div w:id="1320843598">
                      <w:marLeft w:val="0"/>
                      <w:marRight w:val="0"/>
                      <w:marTop w:val="0"/>
                      <w:marBottom w:val="0"/>
                      <w:divBdr>
                        <w:top w:val="none" w:sz="0" w:space="0" w:color="auto"/>
                        <w:left w:val="none" w:sz="0" w:space="0" w:color="auto"/>
                        <w:bottom w:val="none" w:sz="0" w:space="0" w:color="auto"/>
                        <w:right w:val="none" w:sz="0" w:space="0" w:color="auto"/>
                      </w:divBdr>
                      <w:divsChild>
                        <w:div w:id="353654505">
                          <w:marLeft w:val="0"/>
                          <w:marRight w:val="0"/>
                          <w:marTop w:val="0"/>
                          <w:marBottom w:val="0"/>
                          <w:divBdr>
                            <w:top w:val="none" w:sz="0" w:space="0" w:color="auto"/>
                            <w:left w:val="none" w:sz="0" w:space="0" w:color="auto"/>
                            <w:bottom w:val="none" w:sz="0" w:space="0" w:color="auto"/>
                            <w:right w:val="none" w:sz="0" w:space="0" w:color="auto"/>
                          </w:divBdr>
                          <w:divsChild>
                            <w:div w:id="2963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96575">
      <w:bodyDiv w:val="1"/>
      <w:marLeft w:val="0"/>
      <w:marRight w:val="0"/>
      <w:marTop w:val="0"/>
      <w:marBottom w:val="0"/>
      <w:divBdr>
        <w:top w:val="none" w:sz="0" w:space="0" w:color="auto"/>
        <w:left w:val="none" w:sz="0" w:space="0" w:color="auto"/>
        <w:bottom w:val="none" w:sz="0" w:space="0" w:color="auto"/>
        <w:right w:val="none" w:sz="0" w:space="0" w:color="auto"/>
      </w:divBdr>
      <w:divsChild>
        <w:div w:id="1860048718">
          <w:marLeft w:val="0"/>
          <w:marRight w:val="0"/>
          <w:marTop w:val="0"/>
          <w:marBottom w:val="0"/>
          <w:divBdr>
            <w:top w:val="none" w:sz="0" w:space="0" w:color="auto"/>
            <w:left w:val="none" w:sz="0" w:space="0" w:color="auto"/>
            <w:bottom w:val="none" w:sz="0" w:space="0" w:color="auto"/>
            <w:right w:val="none" w:sz="0" w:space="0" w:color="auto"/>
          </w:divBdr>
          <w:divsChild>
            <w:div w:id="976449013">
              <w:marLeft w:val="0"/>
              <w:marRight w:val="0"/>
              <w:marTop w:val="0"/>
              <w:marBottom w:val="0"/>
              <w:divBdr>
                <w:top w:val="none" w:sz="0" w:space="0" w:color="auto"/>
                <w:left w:val="none" w:sz="0" w:space="0" w:color="auto"/>
                <w:bottom w:val="none" w:sz="0" w:space="0" w:color="auto"/>
                <w:right w:val="none" w:sz="0" w:space="0" w:color="auto"/>
              </w:divBdr>
              <w:divsChild>
                <w:div w:id="934292511">
                  <w:marLeft w:val="0"/>
                  <w:marRight w:val="0"/>
                  <w:marTop w:val="0"/>
                  <w:marBottom w:val="0"/>
                  <w:divBdr>
                    <w:top w:val="none" w:sz="0" w:space="0" w:color="auto"/>
                    <w:left w:val="none" w:sz="0" w:space="0" w:color="auto"/>
                    <w:bottom w:val="none" w:sz="0" w:space="0" w:color="auto"/>
                    <w:right w:val="none" w:sz="0" w:space="0" w:color="auto"/>
                  </w:divBdr>
                  <w:divsChild>
                    <w:div w:id="1720325243">
                      <w:marLeft w:val="0"/>
                      <w:marRight w:val="0"/>
                      <w:marTop w:val="0"/>
                      <w:marBottom w:val="0"/>
                      <w:divBdr>
                        <w:top w:val="none" w:sz="0" w:space="0" w:color="auto"/>
                        <w:left w:val="none" w:sz="0" w:space="0" w:color="auto"/>
                        <w:bottom w:val="none" w:sz="0" w:space="0" w:color="auto"/>
                        <w:right w:val="none" w:sz="0" w:space="0" w:color="auto"/>
                      </w:divBdr>
                      <w:divsChild>
                        <w:div w:id="333920966">
                          <w:marLeft w:val="0"/>
                          <w:marRight w:val="0"/>
                          <w:marTop w:val="0"/>
                          <w:marBottom w:val="0"/>
                          <w:divBdr>
                            <w:top w:val="none" w:sz="0" w:space="0" w:color="auto"/>
                            <w:left w:val="none" w:sz="0" w:space="0" w:color="auto"/>
                            <w:bottom w:val="none" w:sz="0" w:space="0" w:color="auto"/>
                            <w:right w:val="none" w:sz="0" w:space="0" w:color="auto"/>
                          </w:divBdr>
                          <w:divsChild>
                            <w:div w:id="1041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8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kindcentra2020.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BC5D97-6698-4D8F-8681-5BFF6B61E076}" type="doc">
      <dgm:prSet loTypeId="urn:microsoft.com/office/officeart/2005/8/layout/pyramid2" loCatId="pyramid" qsTypeId="urn:microsoft.com/office/officeart/2005/8/quickstyle/simple1" qsCatId="simple" csTypeId="urn:microsoft.com/office/officeart/2005/8/colors/accent6_5" csCatId="accent6" phldr="1"/>
      <dgm:spPr/>
    </dgm:pt>
    <dgm:pt modelId="{594E6953-6C0E-4948-8CAD-F3E494953419}">
      <dgm:prSet phldrT="[Tekst]"/>
      <dgm:spPr/>
      <dgm:t>
        <a:bodyPr/>
        <a:lstStyle/>
        <a:p>
          <a:r>
            <a:rPr lang="nl-NL"/>
            <a:t>groepsgrootte en groepsstabiliteit</a:t>
          </a:r>
        </a:p>
      </dgm:t>
    </dgm:pt>
    <dgm:pt modelId="{74997A2E-7C60-476F-9CDC-69B838945AA1}" type="parTrans" cxnId="{DC406CEC-E693-477A-91EA-A0F56BF49ABB}">
      <dgm:prSet/>
      <dgm:spPr/>
      <dgm:t>
        <a:bodyPr/>
        <a:lstStyle/>
        <a:p>
          <a:endParaRPr lang="nl-NL"/>
        </a:p>
      </dgm:t>
    </dgm:pt>
    <dgm:pt modelId="{5171E338-8AB5-49F4-A412-C04600E7F197}" type="sibTrans" cxnId="{DC406CEC-E693-477A-91EA-A0F56BF49ABB}">
      <dgm:prSet/>
      <dgm:spPr/>
      <dgm:t>
        <a:bodyPr/>
        <a:lstStyle/>
        <a:p>
          <a:endParaRPr lang="nl-NL"/>
        </a:p>
      </dgm:t>
    </dgm:pt>
    <dgm:pt modelId="{57A79DAB-F81B-45A2-B854-6B04B04B1599}">
      <dgm:prSet phldrT="[Tekst]"/>
      <dgm:spPr/>
      <dgm:t>
        <a:bodyPr/>
        <a:lstStyle/>
        <a:p>
          <a:r>
            <a:rPr lang="nl-NL"/>
            <a:t>leidster-kindratio en leidsterstabiliteit</a:t>
          </a:r>
        </a:p>
      </dgm:t>
    </dgm:pt>
    <dgm:pt modelId="{F082BCB2-C360-43C6-B1F8-3A078AD79552}" type="parTrans" cxnId="{56F0A87D-2A87-4EEB-B1D9-980F7109846F}">
      <dgm:prSet/>
      <dgm:spPr/>
      <dgm:t>
        <a:bodyPr/>
        <a:lstStyle/>
        <a:p>
          <a:endParaRPr lang="nl-NL"/>
        </a:p>
      </dgm:t>
    </dgm:pt>
    <dgm:pt modelId="{FA8FB0BF-EE67-44BA-908D-DC849814D978}" type="sibTrans" cxnId="{56F0A87D-2A87-4EEB-B1D9-980F7109846F}">
      <dgm:prSet/>
      <dgm:spPr/>
      <dgm:t>
        <a:bodyPr/>
        <a:lstStyle/>
        <a:p>
          <a:endParaRPr lang="nl-NL"/>
        </a:p>
      </dgm:t>
    </dgm:pt>
    <dgm:pt modelId="{FC478F45-4B0E-4701-B22B-83B2D976444C}">
      <dgm:prSet phldrT="[Tekst]"/>
      <dgm:spPr/>
      <dgm:t>
        <a:bodyPr/>
        <a:lstStyle/>
        <a:p>
          <a:r>
            <a:rPr lang="nl-NL"/>
            <a:t>beroepsopleiding Pedagogisch medewerkers</a:t>
          </a:r>
        </a:p>
      </dgm:t>
    </dgm:pt>
    <dgm:pt modelId="{56D220B7-2C1D-4664-B4E9-8E18A428E494}" type="parTrans" cxnId="{8333BBBA-D485-4F07-9A70-E3606C4FCD98}">
      <dgm:prSet/>
      <dgm:spPr/>
      <dgm:t>
        <a:bodyPr/>
        <a:lstStyle/>
        <a:p>
          <a:endParaRPr lang="nl-NL"/>
        </a:p>
      </dgm:t>
    </dgm:pt>
    <dgm:pt modelId="{1D3F82B2-146E-406A-BAED-CEE19196CF9F}" type="sibTrans" cxnId="{8333BBBA-D485-4F07-9A70-E3606C4FCD98}">
      <dgm:prSet/>
      <dgm:spPr/>
      <dgm:t>
        <a:bodyPr/>
        <a:lstStyle/>
        <a:p>
          <a:endParaRPr lang="nl-NL"/>
        </a:p>
      </dgm:t>
    </dgm:pt>
    <dgm:pt modelId="{7021227C-EAC0-4811-8A34-9BA894504338}" type="pres">
      <dgm:prSet presAssocID="{73BC5D97-6698-4D8F-8681-5BFF6B61E076}" presName="compositeShape" presStyleCnt="0">
        <dgm:presLayoutVars>
          <dgm:dir/>
          <dgm:resizeHandles/>
        </dgm:presLayoutVars>
      </dgm:prSet>
      <dgm:spPr/>
    </dgm:pt>
    <dgm:pt modelId="{13ADA51D-3974-4C7F-B18D-F5FF5E5DD97D}" type="pres">
      <dgm:prSet presAssocID="{73BC5D97-6698-4D8F-8681-5BFF6B61E076}" presName="pyramid" presStyleLbl="node1" presStyleIdx="0" presStyleCnt="1"/>
      <dgm:spPr/>
    </dgm:pt>
    <dgm:pt modelId="{C3F7ADB6-C5CB-4A73-87B7-CAAE9648B4B9}" type="pres">
      <dgm:prSet presAssocID="{73BC5D97-6698-4D8F-8681-5BFF6B61E076}" presName="theList" presStyleCnt="0"/>
      <dgm:spPr/>
    </dgm:pt>
    <dgm:pt modelId="{9DC66C97-287C-4CC1-8676-24A5555A6A00}" type="pres">
      <dgm:prSet presAssocID="{594E6953-6C0E-4948-8CAD-F3E494953419}" presName="aNode" presStyleLbl="fgAcc1" presStyleIdx="0" presStyleCnt="3" custAng="17891685" custLinFactY="67012" custLinFactNeighborX="-88119" custLinFactNeighborY="100000">
        <dgm:presLayoutVars>
          <dgm:bulletEnabled val="1"/>
        </dgm:presLayoutVars>
      </dgm:prSet>
      <dgm:spPr/>
      <dgm:t>
        <a:bodyPr/>
        <a:lstStyle/>
        <a:p>
          <a:endParaRPr lang="nl-NL"/>
        </a:p>
      </dgm:t>
    </dgm:pt>
    <dgm:pt modelId="{A14E64C4-C4E1-447F-B280-4176D81D1D64}" type="pres">
      <dgm:prSet presAssocID="{594E6953-6C0E-4948-8CAD-F3E494953419}" presName="aSpace" presStyleCnt="0"/>
      <dgm:spPr/>
    </dgm:pt>
    <dgm:pt modelId="{884C0E63-0C20-4D5B-B369-8965627EDDE2}" type="pres">
      <dgm:prSet presAssocID="{57A79DAB-F81B-45A2-B854-6B04B04B1599}" presName="aNode" presStyleLbl="fgAcc1" presStyleIdx="1" presStyleCnt="3" custAng="3821665" custLinFactY="-16920" custLinFactNeighborX="-8750" custLinFactNeighborY="-100000">
        <dgm:presLayoutVars>
          <dgm:bulletEnabled val="1"/>
        </dgm:presLayoutVars>
      </dgm:prSet>
      <dgm:spPr/>
      <dgm:t>
        <a:bodyPr/>
        <a:lstStyle/>
        <a:p>
          <a:endParaRPr lang="nl-NL"/>
        </a:p>
      </dgm:t>
    </dgm:pt>
    <dgm:pt modelId="{36FB05CD-E0E6-46A7-A55A-43F7618E07A0}" type="pres">
      <dgm:prSet presAssocID="{57A79DAB-F81B-45A2-B854-6B04B04B1599}" presName="aSpace" presStyleCnt="0"/>
      <dgm:spPr/>
    </dgm:pt>
    <dgm:pt modelId="{0C615F33-88AB-469A-B44A-D7F57FC3EFF0}" type="pres">
      <dgm:prSet presAssocID="{FC478F45-4B0E-4701-B22B-83B2D976444C}" presName="aNode" presStyleLbl="fgAcc1" presStyleIdx="2" presStyleCnt="3" custLinFactY="75077" custLinFactNeighborX="-50622" custLinFactNeighborY="100000">
        <dgm:presLayoutVars>
          <dgm:bulletEnabled val="1"/>
        </dgm:presLayoutVars>
      </dgm:prSet>
      <dgm:spPr/>
      <dgm:t>
        <a:bodyPr/>
        <a:lstStyle/>
        <a:p>
          <a:endParaRPr lang="nl-NL"/>
        </a:p>
      </dgm:t>
    </dgm:pt>
    <dgm:pt modelId="{CE9F781A-EDA1-4DA7-912D-E32BB0470362}" type="pres">
      <dgm:prSet presAssocID="{FC478F45-4B0E-4701-B22B-83B2D976444C}" presName="aSpace" presStyleCnt="0"/>
      <dgm:spPr/>
    </dgm:pt>
  </dgm:ptLst>
  <dgm:cxnLst>
    <dgm:cxn modelId="{A48E95BE-C6C6-4D6B-9726-3DFD01BE31EF}" type="presOf" srcId="{FC478F45-4B0E-4701-B22B-83B2D976444C}" destId="{0C615F33-88AB-469A-B44A-D7F57FC3EFF0}" srcOrd="0" destOrd="0" presId="urn:microsoft.com/office/officeart/2005/8/layout/pyramid2"/>
    <dgm:cxn modelId="{DC406CEC-E693-477A-91EA-A0F56BF49ABB}" srcId="{73BC5D97-6698-4D8F-8681-5BFF6B61E076}" destId="{594E6953-6C0E-4948-8CAD-F3E494953419}" srcOrd="0" destOrd="0" parTransId="{74997A2E-7C60-476F-9CDC-69B838945AA1}" sibTransId="{5171E338-8AB5-49F4-A412-C04600E7F197}"/>
    <dgm:cxn modelId="{8333BBBA-D485-4F07-9A70-E3606C4FCD98}" srcId="{73BC5D97-6698-4D8F-8681-5BFF6B61E076}" destId="{FC478F45-4B0E-4701-B22B-83B2D976444C}" srcOrd="2" destOrd="0" parTransId="{56D220B7-2C1D-4664-B4E9-8E18A428E494}" sibTransId="{1D3F82B2-146E-406A-BAED-CEE19196CF9F}"/>
    <dgm:cxn modelId="{DD3F44A0-A010-4BA6-A2DB-7E2FD7C450B6}" type="presOf" srcId="{57A79DAB-F81B-45A2-B854-6B04B04B1599}" destId="{884C0E63-0C20-4D5B-B369-8965627EDDE2}" srcOrd="0" destOrd="0" presId="urn:microsoft.com/office/officeart/2005/8/layout/pyramid2"/>
    <dgm:cxn modelId="{56F0A87D-2A87-4EEB-B1D9-980F7109846F}" srcId="{73BC5D97-6698-4D8F-8681-5BFF6B61E076}" destId="{57A79DAB-F81B-45A2-B854-6B04B04B1599}" srcOrd="1" destOrd="0" parTransId="{F082BCB2-C360-43C6-B1F8-3A078AD79552}" sibTransId="{FA8FB0BF-EE67-44BA-908D-DC849814D978}"/>
    <dgm:cxn modelId="{39BD5C43-058C-410E-8D5F-FD54EFD4BA12}" type="presOf" srcId="{73BC5D97-6698-4D8F-8681-5BFF6B61E076}" destId="{7021227C-EAC0-4811-8A34-9BA894504338}" srcOrd="0" destOrd="0" presId="urn:microsoft.com/office/officeart/2005/8/layout/pyramid2"/>
    <dgm:cxn modelId="{785D2B07-FDFD-46CF-A281-73BBE28FFA54}" type="presOf" srcId="{594E6953-6C0E-4948-8CAD-F3E494953419}" destId="{9DC66C97-287C-4CC1-8676-24A5555A6A00}" srcOrd="0" destOrd="0" presId="urn:microsoft.com/office/officeart/2005/8/layout/pyramid2"/>
    <dgm:cxn modelId="{8AF9AE50-2DFE-4DB9-916A-A119D1505468}" type="presParOf" srcId="{7021227C-EAC0-4811-8A34-9BA894504338}" destId="{13ADA51D-3974-4C7F-B18D-F5FF5E5DD97D}" srcOrd="0" destOrd="0" presId="urn:microsoft.com/office/officeart/2005/8/layout/pyramid2"/>
    <dgm:cxn modelId="{FC00E5B4-2C25-4EAC-B7AD-B1733327526F}" type="presParOf" srcId="{7021227C-EAC0-4811-8A34-9BA894504338}" destId="{C3F7ADB6-C5CB-4A73-87B7-CAAE9648B4B9}" srcOrd="1" destOrd="0" presId="urn:microsoft.com/office/officeart/2005/8/layout/pyramid2"/>
    <dgm:cxn modelId="{DE5031E8-B860-457B-9CE0-BAA257BC680B}" type="presParOf" srcId="{C3F7ADB6-C5CB-4A73-87B7-CAAE9648B4B9}" destId="{9DC66C97-287C-4CC1-8676-24A5555A6A00}" srcOrd="0" destOrd="0" presId="urn:microsoft.com/office/officeart/2005/8/layout/pyramid2"/>
    <dgm:cxn modelId="{D1AF4B0E-7FE0-4A6D-9F70-0CF8EC15AE79}" type="presParOf" srcId="{C3F7ADB6-C5CB-4A73-87B7-CAAE9648B4B9}" destId="{A14E64C4-C4E1-447F-B280-4176D81D1D64}" srcOrd="1" destOrd="0" presId="urn:microsoft.com/office/officeart/2005/8/layout/pyramid2"/>
    <dgm:cxn modelId="{9906A0F0-5335-4402-82AA-C072F923DEBE}" type="presParOf" srcId="{C3F7ADB6-C5CB-4A73-87B7-CAAE9648B4B9}" destId="{884C0E63-0C20-4D5B-B369-8965627EDDE2}" srcOrd="2" destOrd="0" presId="urn:microsoft.com/office/officeart/2005/8/layout/pyramid2"/>
    <dgm:cxn modelId="{D1DC179D-37C6-4170-88C6-8AF1BC01705F}" type="presParOf" srcId="{C3F7ADB6-C5CB-4A73-87B7-CAAE9648B4B9}" destId="{36FB05CD-E0E6-46A7-A55A-43F7618E07A0}" srcOrd="3" destOrd="0" presId="urn:microsoft.com/office/officeart/2005/8/layout/pyramid2"/>
    <dgm:cxn modelId="{EC77D54A-658F-458B-A2E6-4BA9ABD122E9}" type="presParOf" srcId="{C3F7ADB6-C5CB-4A73-87B7-CAAE9648B4B9}" destId="{0C615F33-88AB-469A-B44A-D7F57FC3EFF0}" srcOrd="4" destOrd="0" presId="urn:microsoft.com/office/officeart/2005/8/layout/pyramid2"/>
    <dgm:cxn modelId="{E2B4CCA2-D564-43E7-9444-57BA8392CAB6}" type="presParOf" srcId="{C3F7ADB6-C5CB-4A73-87B7-CAAE9648B4B9}" destId="{CE9F781A-EDA1-4DA7-912D-E32BB0470362}" srcOrd="5"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ADA51D-3974-4C7F-B18D-F5FF5E5DD97D}">
      <dsp:nvSpPr>
        <dsp:cNvPr id="0" name=""/>
        <dsp:cNvSpPr/>
      </dsp:nvSpPr>
      <dsp:spPr>
        <a:xfrm>
          <a:off x="965861" y="0"/>
          <a:ext cx="1625119" cy="1625119"/>
        </a:xfrm>
        <a:prstGeom prst="triangle">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C66C97-287C-4CC1-8676-24A5555A6A00}">
      <dsp:nvSpPr>
        <dsp:cNvPr id="0" name=""/>
        <dsp:cNvSpPr/>
      </dsp:nvSpPr>
      <dsp:spPr>
        <a:xfrm rot="17891685">
          <a:off x="847595" y="469264"/>
          <a:ext cx="1056327" cy="384696"/>
        </a:xfrm>
        <a:prstGeom prst="roundRect">
          <a:avLst/>
        </a:prstGeom>
        <a:solidFill>
          <a:schemeClr val="lt1">
            <a:alpha val="9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groepsgrootte en groepsstabiliteit</a:t>
          </a:r>
        </a:p>
      </dsp:txBody>
      <dsp:txXfrm>
        <a:off x="866374" y="488043"/>
        <a:ext cx="1018769" cy="347138"/>
      </dsp:txXfrm>
    </dsp:sp>
    <dsp:sp modelId="{884C0E63-0C20-4D5B-B369-8965627EDDE2}">
      <dsp:nvSpPr>
        <dsp:cNvPr id="0" name=""/>
        <dsp:cNvSpPr/>
      </dsp:nvSpPr>
      <dsp:spPr>
        <a:xfrm rot="3821665">
          <a:off x="1685992" y="482990"/>
          <a:ext cx="1056327" cy="384696"/>
        </a:xfrm>
        <a:prstGeom prst="roundRect">
          <a:avLst/>
        </a:prstGeom>
        <a:solidFill>
          <a:schemeClr val="lt1">
            <a:alpha val="90000"/>
            <a:hueOff val="0"/>
            <a:satOff val="0"/>
            <a:lumOff val="0"/>
            <a:alphaOff val="0"/>
          </a:schemeClr>
        </a:solidFill>
        <a:ln w="12700" cap="flat" cmpd="sng" algn="ctr">
          <a:solidFill>
            <a:schemeClr val="accent6">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leidster-kindratio en leidsterstabiliteit</a:t>
          </a:r>
        </a:p>
      </dsp:txBody>
      <dsp:txXfrm>
        <a:off x="1704771" y="501769"/>
        <a:ext cx="1018769" cy="347138"/>
      </dsp:txXfrm>
    </dsp:sp>
    <dsp:sp modelId="{0C615F33-88AB-469A-B44A-D7F57FC3EFF0}">
      <dsp:nvSpPr>
        <dsp:cNvPr id="0" name=""/>
        <dsp:cNvSpPr/>
      </dsp:nvSpPr>
      <dsp:spPr>
        <a:xfrm>
          <a:off x="1243687" y="1240422"/>
          <a:ext cx="1056327" cy="384696"/>
        </a:xfrm>
        <a:prstGeom prst="roundRect">
          <a:avLst/>
        </a:prstGeom>
        <a:solidFill>
          <a:schemeClr val="lt1">
            <a:alpha val="90000"/>
            <a:hueOff val="0"/>
            <a:satOff val="0"/>
            <a:lumOff val="0"/>
            <a:alphaOff val="0"/>
          </a:schemeClr>
        </a:solidFill>
        <a:ln w="12700" cap="flat" cmpd="sng" algn="ctr">
          <a:solidFill>
            <a:schemeClr val="accent6">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beroepsopleiding Pedagogisch medewerkers</a:t>
          </a:r>
        </a:p>
      </dsp:txBody>
      <dsp:txXfrm>
        <a:off x="1262466" y="1259201"/>
        <a:ext cx="1018769" cy="34713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59C4C-D0EF-4784-A7DD-C864AFD1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4320</Words>
  <Characters>23760</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dc:creator>
  <cp:keywords/>
  <dc:description/>
  <cp:lastModifiedBy>Ria Kruiper</cp:lastModifiedBy>
  <cp:revision>2</cp:revision>
  <cp:lastPrinted>2015-07-13T19:43:00Z</cp:lastPrinted>
  <dcterms:created xsi:type="dcterms:W3CDTF">2015-11-23T12:21:00Z</dcterms:created>
  <dcterms:modified xsi:type="dcterms:W3CDTF">2015-11-23T12:21:00Z</dcterms:modified>
</cp:coreProperties>
</file>